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65" w:rsidRPr="00160FB7" w:rsidRDefault="00D81F65" w:rsidP="00D81F65">
      <w:pPr>
        <w:jc w:val="center"/>
        <w:rPr>
          <w:b/>
          <w:sz w:val="28"/>
          <w:szCs w:val="28"/>
          <w:lang w:val="kk-KZ"/>
        </w:rPr>
      </w:pPr>
      <w:r w:rsidRPr="00160FB7">
        <w:rPr>
          <w:b/>
          <w:sz w:val="28"/>
          <w:szCs w:val="28"/>
          <w:lang w:val="kk-KZ"/>
        </w:rPr>
        <w:t>ӘЛ-ФАРАБИ АТЫНДАҒЫ ҚАЗАҚ ҰЛТТЫҚ УНИВЕРСИТЕТІ</w:t>
      </w:r>
    </w:p>
    <w:p w:rsidR="00D81F65" w:rsidRPr="00E549E6" w:rsidRDefault="00D81F65" w:rsidP="00D81F65">
      <w:pPr>
        <w:jc w:val="center"/>
        <w:rPr>
          <w:sz w:val="28"/>
          <w:szCs w:val="28"/>
          <w:lang w:val="kk-KZ"/>
        </w:rPr>
      </w:pPr>
      <w:r w:rsidRPr="00E549E6">
        <w:rPr>
          <w:sz w:val="28"/>
          <w:szCs w:val="28"/>
          <w:lang w:val="kk-KZ"/>
        </w:rPr>
        <w:t>Филология, әдебиеттану және әлем тілдері факультеті</w:t>
      </w:r>
    </w:p>
    <w:p w:rsidR="00D81F65" w:rsidRPr="00160FB7" w:rsidRDefault="00D81F65" w:rsidP="00D81F65">
      <w:pPr>
        <w:jc w:val="center"/>
        <w:rPr>
          <w:b/>
          <w:sz w:val="28"/>
          <w:szCs w:val="28"/>
          <w:lang w:val="kk-KZ"/>
        </w:rPr>
      </w:pPr>
      <w:r w:rsidRPr="00E549E6">
        <w:rPr>
          <w:sz w:val="28"/>
          <w:szCs w:val="28"/>
          <w:lang w:val="kk-KZ"/>
        </w:rPr>
        <w:t xml:space="preserve">«5B011900 </w:t>
      </w:r>
      <w:r>
        <w:rPr>
          <w:sz w:val="28"/>
          <w:szCs w:val="28"/>
          <w:lang w:val="kk-KZ"/>
        </w:rPr>
        <w:t>–</w:t>
      </w:r>
      <w:r w:rsidRPr="00E549E6">
        <w:rPr>
          <w:sz w:val="28"/>
          <w:szCs w:val="28"/>
          <w:lang w:val="kk-KZ"/>
        </w:rPr>
        <w:t xml:space="preserve"> </w:t>
      </w:r>
      <w:r>
        <w:rPr>
          <w:sz w:val="28"/>
          <w:szCs w:val="28"/>
          <w:lang w:val="kk-KZ"/>
        </w:rPr>
        <w:t xml:space="preserve">Шет тілі: </w:t>
      </w:r>
      <w:r w:rsidRPr="00E549E6">
        <w:rPr>
          <w:sz w:val="28"/>
          <w:szCs w:val="28"/>
          <w:lang w:val="kk-KZ"/>
        </w:rPr>
        <w:t>Екі шет тілі»</w:t>
      </w:r>
      <w:r w:rsidRPr="00A477CD">
        <w:rPr>
          <w:b/>
          <w:lang w:val="kk-KZ"/>
        </w:rPr>
        <w:t xml:space="preserve"> </w:t>
      </w:r>
      <w:r w:rsidRPr="00160FB7">
        <w:rPr>
          <w:sz w:val="28"/>
          <w:szCs w:val="28"/>
          <w:lang w:val="kk-KZ"/>
        </w:rPr>
        <w:t>мамандығы бойынша білім беру бағдарламасы</w:t>
      </w:r>
    </w:p>
    <w:p w:rsidR="00D81F65" w:rsidRPr="00160FB7" w:rsidRDefault="00D81F65" w:rsidP="00D81F65">
      <w:pPr>
        <w:rPr>
          <w:b/>
          <w:sz w:val="28"/>
          <w:szCs w:val="28"/>
          <w:lang w:val="kk-KZ"/>
        </w:rPr>
      </w:pPr>
    </w:p>
    <w:p w:rsidR="00D81F65" w:rsidRPr="00160FB7" w:rsidRDefault="00D81F65" w:rsidP="00D81F65">
      <w:pPr>
        <w:pStyle w:val="1"/>
        <w:ind w:left="4956"/>
        <w:jc w:val="left"/>
        <w:rPr>
          <w:b w:val="0"/>
          <w:sz w:val="24"/>
          <w:lang w:val="kk-KZ"/>
        </w:rPr>
      </w:pPr>
      <w:r w:rsidRPr="00160FB7">
        <w:rPr>
          <w:b w:val="0"/>
          <w:sz w:val="24"/>
          <w:lang w:val="kk-KZ"/>
        </w:rPr>
        <w:t xml:space="preserve">Филология, әдебиеттану және әлем тілдері                                               факультетінің </w:t>
      </w:r>
    </w:p>
    <w:p w:rsidR="00D81F65" w:rsidRPr="00160FB7" w:rsidRDefault="00D81F65" w:rsidP="00D81F65">
      <w:pPr>
        <w:pStyle w:val="1"/>
        <w:ind w:left="1437" w:hanging="1437"/>
        <w:jc w:val="left"/>
        <w:rPr>
          <w:b w:val="0"/>
          <w:sz w:val="24"/>
          <w:lang w:val="kk-KZ"/>
        </w:rPr>
      </w:pPr>
      <w:r w:rsidRPr="00160FB7">
        <w:rPr>
          <w:b w:val="0"/>
          <w:sz w:val="24"/>
          <w:lang w:val="kk-KZ"/>
        </w:rPr>
        <w:t xml:space="preserve">                      </w:t>
      </w:r>
      <w:r w:rsidRPr="00160FB7">
        <w:rPr>
          <w:b w:val="0"/>
          <w:sz w:val="24"/>
          <w:lang w:val="kk-KZ"/>
        </w:rPr>
        <w:tab/>
      </w:r>
      <w:r w:rsidRPr="00160FB7">
        <w:rPr>
          <w:b w:val="0"/>
          <w:sz w:val="24"/>
          <w:lang w:val="kk-KZ"/>
        </w:rPr>
        <w:tab/>
      </w:r>
      <w:r w:rsidRPr="00160FB7">
        <w:rPr>
          <w:b w:val="0"/>
          <w:sz w:val="24"/>
          <w:lang w:val="kk-KZ"/>
        </w:rPr>
        <w:tab/>
      </w:r>
      <w:r w:rsidRPr="00160FB7">
        <w:rPr>
          <w:b w:val="0"/>
          <w:sz w:val="24"/>
          <w:lang w:val="kk-KZ"/>
        </w:rPr>
        <w:tab/>
      </w:r>
      <w:r w:rsidRPr="00160FB7">
        <w:rPr>
          <w:b w:val="0"/>
          <w:sz w:val="24"/>
          <w:lang w:val="kk-KZ"/>
        </w:rPr>
        <w:tab/>
      </w:r>
      <w:r w:rsidRPr="00160FB7">
        <w:rPr>
          <w:b w:val="0"/>
          <w:sz w:val="24"/>
          <w:lang w:val="kk-KZ"/>
        </w:rPr>
        <w:tab/>
        <w:t xml:space="preserve">Ғылыми кеңесінде бекітілді </w:t>
      </w:r>
    </w:p>
    <w:p w:rsidR="00D81F65" w:rsidRPr="00160FB7" w:rsidRDefault="00D81F65" w:rsidP="00D81F65">
      <w:pPr>
        <w:ind w:left="1437" w:hanging="1437"/>
        <w:rPr>
          <w:lang w:val="kk-KZ"/>
        </w:rPr>
      </w:pPr>
      <w:r w:rsidRPr="00160FB7">
        <w:rPr>
          <w:lang w:val="kk-KZ"/>
        </w:rPr>
        <w:t xml:space="preserve">                       </w:t>
      </w:r>
      <w:r w:rsidRPr="00160FB7">
        <w:rPr>
          <w:lang w:val="kk-KZ"/>
        </w:rPr>
        <w:tab/>
      </w:r>
      <w:r w:rsidRPr="00160FB7">
        <w:rPr>
          <w:lang w:val="kk-KZ"/>
        </w:rPr>
        <w:tab/>
      </w:r>
      <w:r w:rsidRPr="00160FB7">
        <w:rPr>
          <w:lang w:val="kk-KZ"/>
        </w:rPr>
        <w:tab/>
      </w:r>
      <w:r w:rsidRPr="00160FB7">
        <w:rPr>
          <w:lang w:val="kk-KZ"/>
        </w:rPr>
        <w:tab/>
      </w:r>
      <w:r w:rsidRPr="00160FB7">
        <w:rPr>
          <w:lang w:val="kk-KZ"/>
        </w:rPr>
        <w:tab/>
      </w:r>
      <w:r w:rsidRPr="00160FB7">
        <w:rPr>
          <w:lang w:val="kk-KZ"/>
        </w:rPr>
        <w:tab/>
        <w:t xml:space="preserve">№____хаттама  « ____»________ </w:t>
      </w:r>
      <w:r w:rsidRPr="00646998">
        <w:rPr>
          <w:u w:val="single"/>
          <w:lang w:val="kk-KZ"/>
        </w:rPr>
        <w:t>201</w:t>
      </w:r>
      <w:r w:rsidRPr="00D81F65">
        <w:rPr>
          <w:u w:val="single"/>
          <w:lang w:val="kk-KZ"/>
        </w:rPr>
        <w:t>3</w:t>
      </w:r>
      <w:r w:rsidRPr="00646998">
        <w:rPr>
          <w:u w:val="single"/>
          <w:lang w:val="kk-KZ"/>
        </w:rPr>
        <w:t xml:space="preserve"> ж</w:t>
      </w:r>
      <w:r w:rsidRPr="00646998">
        <w:rPr>
          <w:lang w:val="kk-KZ"/>
        </w:rPr>
        <w:t>.</w:t>
      </w:r>
    </w:p>
    <w:p w:rsidR="00D81F65" w:rsidRPr="00160FB7" w:rsidRDefault="00D81F65" w:rsidP="00D81F65">
      <w:pPr>
        <w:pStyle w:val="7"/>
        <w:ind w:left="1437" w:hanging="1437"/>
        <w:jc w:val="left"/>
        <w:rPr>
          <w:b w:val="0"/>
          <w:sz w:val="24"/>
          <w:lang w:val="kk-KZ"/>
        </w:rPr>
      </w:pPr>
      <w:r w:rsidRPr="00160FB7">
        <w:rPr>
          <w:b w:val="0"/>
          <w:sz w:val="24"/>
          <w:lang w:val="kk-KZ"/>
        </w:rPr>
        <w:t xml:space="preserve">                       </w:t>
      </w:r>
      <w:r w:rsidRPr="00160FB7">
        <w:rPr>
          <w:b w:val="0"/>
          <w:sz w:val="24"/>
          <w:lang w:val="kk-KZ"/>
        </w:rPr>
        <w:tab/>
      </w:r>
      <w:r w:rsidRPr="00160FB7">
        <w:rPr>
          <w:b w:val="0"/>
          <w:sz w:val="24"/>
          <w:lang w:val="kk-KZ"/>
        </w:rPr>
        <w:tab/>
      </w:r>
      <w:r w:rsidRPr="00160FB7">
        <w:rPr>
          <w:b w:val="0"/>
          <w:sz w:val="24"/>
          <w:lang w:val="kk-KZ"/>
        </w:rPr>
        <w:tab/>
      </w:r>
      <w:r w:rsidRPr="00160FB7">
        <w:rPr>
          <w:b w:val="0"/>
          <w:sz w:val="24"/>
          <w:lang w:val="kk-KZ"/>
        </w:rPr>
        <w:tab/>
      </w:r>
      <w:r w:rsidRPr="00160FB7">
        <w:rPr>
          <w:b w:val="0"/>
          <w:sz w:val="24"/>
          <w:lang w:val="kk-KZ"/>
        </w:rPr>
        <w:tab/>
      </w:r>
      <w:r w:rsidRPr="00160FB7">
        <w:rPr>
          <w:b w:val="0"/>
          <w:sz w:val="24"/>
          <w:lang w:val="kk-KZ"/>
        </w:rPr>
        <w:tab/>
        <w:t>Факультет деканы ф.ғ.д., профессор</w:t>
      </w:r>
    </w:p>
    <w:p w:rsidR="00D81F65" w:rsidRPr="00160FB7" w:rsidRDefault="00D81F65" w:rsidP="00D81F65">
      <w:pPr>
        <w:jc w:val="center"/>
        <w:rPr>
          <w:b/>
          <w:lang w:val="kk-KZ"/>
        </w:rPr>
      </w:pPr>
      <w:r w:rsidRPr="00160FB7">
        <w:rPr>
          <w:lang w:val="kk-KZ"/>
        </w:rPr>
        <w:t xml:space="preserve">                      </w:t>
      </w:r>
      <w:r>
        <w:rPr>
          <w:lang w:val="kk-KZ"/>
        </w:rPr>
        <w:tab/>
      </w:r>
      <w:r>
        <w:rPr>
          <w:lang w:val="kk-KZ"/>
        </w:rPr>
        <w:tab/>
      </w:r>
      <w:r>
        <w:rPr>
          <w:lang w:val="kk-KZ"/>
        </w:rPr>
        <w:tab/>
        <w:t xml:space="preserve">    </w:t>
      </w:r>
      <w:r w:rsidRPr="00320F6A">
        <w:tab/>
        <w:t xml:space="preserve">        </w:t>
      </w:r>
      <w:r w:rsidRPr="00160FB7">
        <w:rPr>
          <w:lang w:val="kk-KZ"/>
        </w:rPr>
        <w:t>Қ.Әбдезұлы__________________</w:t>
      </w:r>
    </w:p>
    <w:p w:rsidR="00D81F65" w:rsidRPr="00160FB7" w:rsidRDefault="00D81F65" w:rsidP="00D81F65">
      <w:pPr>
        <w:jc w:val="center"/>
        <w:rPr>
          <w:b/>
          <w:lang w:val="kk-KZ"/>
        </w:rPr>
      </w:pPr>
    </w:p>
    <w:p w:rsidR="00D81F65" w:rsidRDefault="00D81F65" w:rsidP="00D81F65">
      <w:pPr>
        <w:rPr>
          <w:b/>
        </w:rPr>
      </w:pPr>
    </w:p>
    <w:p w:rsidR="00D81F65" w:rsidRPr="00B4212D" w:rsidRDefault="00D81F65" w:rsidP="00D81F65">
      <w:pPr>
        <w:rPr>
          <w:b/>
        </w:rPr>
      </w:pPr>
    </w:p>
    <w:tbl>
      <w:tblPr>
        <w:tblW w:w="9468" w:type="dxa"/>
        <w:tblLayout w:type="fixed"/>
        <w:tblLook w:val="0000"/>
      </w:tblPr>
      <w:tblGrid>
        <w:gridCol w:w="9468"/>
      </w:tblGrid>
      <w:tr w:rsidR="00D81F65" w:rsidRPr="00160FB7" w:rsidTr="00536061">
        <w:tc>
          <w:tcPr>
            <w:tcW w:w="9468" w:type="dxa"/>
          </w:tcPr>
          <w:p w:rsidR="00D81F65" w:rsidRPr="00160FB7" w:rsidRDefault="00D81F65" w:rsidP="00536061">
            <w:pPr>
              <w:jc w:val="center"/>
              <w:rPr>
                <w:b/>
                <w:lang w:val="kk-KZ"/>
              </w:rPr>
            </w:pPr>
            <w:r w:rsidRPr="00160FB7">
              <w:rPr>
                <w:b/>
                <w:lang w:val="kk-KZ"/>
              </w:rPr>
              <w:t xml:space="preserve">Негізгі міндетті </w:t>
            </w:r>
            <w:r w:rsidRPr="00026B46">
              <w:rPr>
                <w:b/>
                <w:u w:val="single"/>
              </w:rPr>
              <w:t>7</w:t>
            </w:r>
            <w:r w:rsidRPr="00160FB7">
              <w:rPr>
                <w:b/>
                <w:u w:val="single"/>
                <w:lang w:val="kk-KZ"/>
              </w:rPr>
              <w:t xml:space="preserve"> </w:t>
            </w:r>
            <w:r w:rsidRPr="00160FB7">
              <w:rPr>
                <w:b/>
                <w:lang w:val="kk-KZ"/>
              </w:rPr>
              <w:t xml:space="preserve">модуль </w:t>
            </w:r>
            <w:r>
              <w:rPr>
                <w:lang w:val="kk-KZ"/>
              </w:rPr>
              <w:t>(</w:t>
            </w:r>
            <w:r w:rsidRPr="00026B46">
              <w:t>3</w:t>
            </w:r>
            <w:r w:rsidRPr="00160FB7">
              <w:rPr>
                <w:lang w:val="kk-KZ"/>
              </w:rPr>
              <w:t xml:space="preserve"> кредит)</w:t>
            </w:r>
            <w:r w:rsidRPr="00160FB7">
              <w:rPr>
                <w:b/>
                <w:lang w:val="kk-KZ"/>
              </w:rPr>
              <w:t xml:space="preserve"> бойынша</w:t>
            </w:r>
          </w:p>
          <w:p w:rsidR="00D81F65" w:rsidRPr="00160FB7" w:rsidRDefault="00D81F65" w:rsidP="00536061">
            <w:pPr>
              <w:jc w:val="center"/>
              <w:rPr>
                <w:b/>
              </w:rPr>
            </w:pPr>
            <w:r w:rsidRPr="00160FB7">
              <w:rPr>
                <w:b/>
                <w:lang w:val="kk-KZ"/>
              </w:rPr>
              <w:t>СИЛЛАБУС</w:t>
            </w:r>
            <w:r w:rsidRPr="00160FB7">
              <w:rPr>
                <w:b/>
              </w:rPr>
              <w:t xml:space="preserve"> </w:t>
            </w:r>
          </w:p>
          <w:p w:rsidR="00D81F65" w:rsidRPr="00160FB7" w:rsidRDefault="00D81F65" w:rsidP="00536061">
            <w:pPr>
              <w:jc w:val="center"/>
              <w:rPr>
                <w:b/>
                <w:lang w:val="kk-KZ"/>
              </w:rPr>
            </w:pPr>
            <w:r w:rsidRPr="00160FB7">
              <w:rPr>
                <w:b/>
                <w:lang w:val="kk-KZ"/>
              </w:rPr>
              <w:t>келесі пәндерді қамтиды:</w:t>
            </w:r>
          </w:p>
          <w:p w:rsidR="00D81F65" w:rsidRPr="00646998" w:rsidRDefault="00D81F65" w:rsidP="00536061">
            <w:pPr>
              <w:jc w:val="center"/>
              <w:rPr>
                <w:lang w:val="kk-KZ"/>
              </w:rPr>
            </w:pPr>
            <w:r>
              <w:rPr>
                <w:b/>
                <w:lang w:val="kk-KZ"/>
              </w:rPr>
              <w:t>«ENG 100</w:t>
            </w:r>
            <w:r w:rsidRPr="00646998">
              <w:rPr>
                <w:b/>
                <w:lang w:val="kk-KZ"/>
              </w:rPr>
              <w:t>3</w:t>
            </w:r>
            <w:r w:rsidRPr="00B4212D">
              <w:rPr>
                <w:b/>
                <w:lang w:val="kk-KZ"/>
              </w:rPr>
              <w:t>»</w:t>
            </w:r>
            <w:r w:rsidRPr="00160FB7">
              <w:rPr>
                <w:b/>
                <w:lang w:val="kk-KZ"/>
              </w:rPr>
              <w:t xml:space="preserve"> – </w:t>
            </w:r>
            <w:r w:rsidRPr="00B4212D">
              <w:rPr>
                <w:b/>
                <w:lang w:val="kk-KZ"/>
              </w:rPr>
              <w:t xml:space="preserve">«Базалық </w:t>
            </w:r>
            <w:r>
              <w:rPr>
                <w:b/>
                <w:lang w:val="kk-KZ"/>
              </w:rPr>
              <w:t>ш</w:t>
            </w:r>
            <w:r w:rsidRPr="00160FB7">
              <w:rPr>
                <w:b/>
                <w:lang w:val="kk-KZ"/>
              </w:rPr>
              <w:t>ет тілі</w:t>
            </w:r>
            <w:r>
              <w:rPr>
                <w:b/>
                <w:lang w:val="kk-KZ"/>
              </w:rPr>
              <w:t xml:space="preserve"> </w:t>
            </w:r>
            <w:r w:rsidRPr="00646998">
              <w:rPr>
                <w:b/>
                <w:lang w:val="kk-KZ"/>
              </w:rPr>
              <w:t>(B1 деңгейі)</w:t>
            </w:r>
            <w:r w:rsidRPr="00B4212D">
              <w:rPr>
                <w:b/>
                <w:lang w:val="kk-KZ"/>
              </w:rPr>
              <w:t>» - 3</w:t>
            </w:r>
            <w:r w:rsidRPr="00B4212D">
              <w:rPr>
                <w:lang w:val="kk-KZ"/>
              </w:rPr>
              <w:t xml:space="preserve"> </w:t>
            </w:r>
            <w:r w:rsidRPr="00B4212D">
              <w:rPr>
                <w:b/>
                <w:lang w:val="kk-KZ"/>
              </w:rPr>
              <w:t>кредит</w:t>
            </w:r>
          </w:p>
          <w:p w:rsidR="00D81F65" w:rsidRPr="00160FB7" w:rsidRDefault="00D81F65" w:rsidP="00536061">
            <w:pPr>
              <w:jc w:val="center"/>
              <w:rPr>
                <w:lang w:val="kk-KZ"/>
              </w:rPr>
            </w:pPr>
            <w:r>
              <w:rPr>
                <w:lang w:val="kk-KZ"/>
              </w:rPr>
              <w:t xml:space="preserve">1 курс, қ/б, </w:t>
            </w:r>
            <w:r w:rsidRPr="00320F6A">
              <w:rPr>
                <w:lang w:val="kk-KZ"/>
              </w:rPr>
              <w:t>2</w:t>
            </w:r>
            <w:r>
              <w:rPr>
                <w:lang w:val="kk-KZ"/>
              </w:rPr>
              <w:t xml:space="preserve"> семестр (көктемгі</w:t>
            </w:r>
            <w:r w:rsidRPr="00160FB7">
              <w:rPr>
                <w:lang w:val="kk-KZ"/>
              </w:rPr>
              <w:t xml:space="preserve">) </w:t>
            </w:r>
          </w:p>
          <w:p w:rsidR="00D81F65" w:rsidRPr="00160FB7" w:rsidRDefault="00D81F65" w:rsidP="00536061">
            <w:pPr>
              <w:ind w:left="-3" w:firstLine="4469"/>
              <w:rPr>
                <w:lang w:val="kk-KZ"/>
              </w:rPr>
            </w:pPr>
          </w:p>
        </w:tc>
      </w:tr>
    </w:tbl>
    <w:p w:rsidR="00D81F65" w:rsidRPr="00160FB7" w:rsidRDefault="00D81F65" w:rsidP="00D81F65">
      <w:pPr>
        <w:rPr>
          <w:b/>
          <w:lang w:val="kk-KZ"/>
        </w:rPr>
      </w:pPr>
    </w:p>
    <w:p w:rsidR="00D81F65" w:rsidRPr="00160FB7" w:rsidRDefault="00D81F65" w:rsidP="00D81F65">
      <w:pPr>
        <w:jc w:val="both"/>
        <w:rPr>
          <w:lang w:val="kk-KZ"/>
        </w:rPr>
      </w:pPr>
      <w:r w:rsidRPr="00160FB7">
        <w:rPr>
          <w:b/>
          <w:lang w:val="kk-KZ"/>
        </w:rPr>
        <w:t>Модуль пәнін жүргізетін оқыту</w:t>
      </w:r>
      <w:r>
        <w:rPr>
          <w:b/>
          <w:lang w:val="kk-KZ"/>
        </w:rPr>
        <w:t>шы</w:t>
      </w:r>
      <w:r w:rsidRPr="00160FB7">
        <w:rPr>
          <w:b/>
          <w:lang w:val="kk-KZ"/>
        </w:rPr>
        <w:t xml:space="preserve"> туралы мәлімет: </w:t>
      </w:r>
    </w:p>
    <w:p w:rsidR="00D81F65" w:rsidRPr="008E2002" w:rsidRDefault="00D81F65" w:rsidP="00D81F65">
      <w:pPr>
        <w:jc w:val="both"/>
        <w:rPr>
          <w:lang w:val="kk-KZ"/>
        </w:rPr>
      </w:pPr>
      <w:r w:rsidRPr="00160FB7">
        <w:rPr>
          <w:b/>
          <w:lang w:val="kk-KZ"/>
        </w:rPr>
        <w:t>«</w:t>
      </w:r>
      <w:r>
        <w:rPr>
          <w:b/>
          <w:lang w:val="kk-KZ"/>
        </w:rPr>
        <w:t>Базалық ш</w:t>
      </w:r>
      <w:r w:rsidRPr="00160FB7">
        <w:rPr>
          <w:b/>
          <w:lang w:val="kk-KZ"/>
        </w:rPr>
        <w:t xml:space="preserve">ет тілі» пәні бойынша </w:t>
      </w:r>
      <w:r>
        <w:rPr>
          <w:lang w:val="kk-KZ"/>
        </w:rPr>
        <w:t>о</w:t>
      </w:r>
      <w:r w:rsidRPr="00160FB7">
        <w:rPr>
          <w:b/>
          <w:lang w:val="kk-KZ"/>
        </w:rPr>
        <w:t xml:space="preserve">қытушының аты-жөні, ғылыми дәрежесі, атағы, қызметі: </w:t>
      </w:r>
    </w:p>
    <w:p w:rsidR="00D81F65" w:rsidRPr="00160FB7" w:rsidRDefault="00D81F65" w:rsidP="00D81F65">
      <w:pPr>
        <w:jc w:val="both"/>
        <w:rPr>
          <w:lang w:val="kk-KZ"/>
        </w:rPr>
      </w:pPr>
      <w:r w:rsidRPr="009A3AB9">
        <w:rPr>
          <w:lang w:val="kk-KZ"/>
        </w:rPr>
        <w:t>Қоңырбекова Толқы</w:t>
      </w:r>
      <w:r>
        <w:rPr>
          <w:lang w:val="kk-KZ"/>
        </w:rPr>
        <w:t>н</w:t>
      </w:r>
      <w:r w:rsidRPr="009A3AB9">
        <w:rPr>
          <w:lang w:val="kk-KZ"/>
        </w:rPr>
        <w:t xml:space="preserve"> Ордабековна</w:t>
      </w:r>
      <w:r w:rsidRPr="00160FB7">
        <w:rPr>
          <w:lang w:val="kk-KZ"/>
        </w:rPr>
        <w:t xml:space="preserve"> – филология, әдебиеттану және әлем тілдері факультеті шетел филологиясы және жалпы тіл білімі кафедрасының оқытушысы.</w:t>
      </w:r>
    </w:p>
    <w:p w:rsidR="00D81F65" w:rsidRPr="00160FB7" w:rsidRDefault="00D81F65" w:rsidP="00D81F65">
      <w:pPr>
        <w:jc w:val="both"/>
        <w:rPr>
          <w:lang w:val="kk-KZ"/>
        </w:rPr>
      </w:pPr>
      <w:r w:rsidRPr="00B4212D">
        <w:rPr>
          <w:b/>
          <w:lang w:val="kk-KZ"/>
        </w:rPr>
        <w:t>Телефон</w:t>
      </w:r>
      <w:r w:rsidRPr="00160FB7">
        <w:rPr>
          <w:lang w:val="kk-KZ"/>
        </w:rPr>
        <w:t xml:space="preserve"> (жұмыс – 377-33-39 (12-70), ұ</w:t>
      </w:r>
      <w:r>
        <w:rPr>
          <w:lang w:val="kk-KZ"/>
        </w:rPr>
        <w:t>ялы телефон: 8 7017836506;</w:t>
      </w:r>
    </w:p>
    <w:p w:rsidR="00D81F65" w:rsidRPr="00160FB7" w:rsidRDefault="00D81F65" w:rsidP="00D81F65">
      <w:pPr>
        <w:jc w:val="both"/>
        <w:rPr>
          <w:lang w:val="kk-KZ"/>
        </w:rPr>
      </w:pPr>
      <w:r w:rsidRPr="00B4212D">
        <w:rPr>
          <w:b/>
          <w:lang w:val="kk-KZ"/>
        </w:rPr>
        <w:t>e-mail:</w:t>
      </w:r>
      <w:r>
        <w:rPr>
          <w:lang w:val="kk-KZ"/>
        </w:rPr>
        <w:t xml:space="preserve"> </w:t>
      </w:r>
      <w:hyperlink r:id="rId5" w:history="1">
        <w:r w:rsidRPr="00D7202E">
          <w:rPr>
            <w:rStyle w:val="a3"/>
            <w:lang w:val="en-US"/>
          </w:rPr>
          <w:t>tolkyn</w:t>
        </w:r>
        <w:r w:rsidRPr="00D81F65">
          <w:rPr>
            <w:rStyle w:val="a3"/>
          </w:rPr>
          <w:t>.79</w:t>
        </w:r>
        <w:r w:rsidRPr="00D7202E">
          <w:rPr>
            <w:rStyle w:val="a3"/>
            <w:lang w:val="kk-KZ"/>
          </w:rPr>
          <w:t>@mail.ru</w:t>
        </w:r>
      </w:hyperlink>
      <w:r w:rsidRPr="00160FB7">
        <w:rPr>
          <w:lang w:val="kk-KZ"/>
        </w:rPr>
        <w:t>.</w:t>
      </w:r>
      <w:r>
        <w:rPr>
          <w:lang w:val="kk-KZ"/>
        </w:rPr>
        <w:t xml:space="preserve"> </w:t>
      </w:r>
    </w:p>
    <w:p w:rsidR="00D81F65" w:rsidRPr="00160FB7" w:rsidRDefault="00D81F65" w:rsidP="00D81F65">
      <w:pPr>
        <w:jc w:val="both"/>
        <w:rPr>
          <w:rFonts w:eastAsia="Arial Unicode MS"/>
          <w:lang w:val="kk-KZ"/>
        </w:rPr>
      </w:pPr>
      <w:r w:rsidRPr="00B4212D">
        <w:rPr>
          <w:b/>
          <w:lang w:val="kk-KZ"/>
        </w:rPr>
        <w:t>каб.:</w:t>
      </w:r>
      <w:r w:rsidRPr="00160FB7">
        <w:rPr>
          <w:rFonts w:eastAsia="Arial Unicode MS"/>
          <w:lang w:val="kk-KZ"/>
        </w:rPr>
        <w:t xml:space="preserve"> Филология,</w:t>
      </w:r>
      <w:r w:rsidRPr="00160FB7">
        <w:rPr>
          <w:lang w:val="kk-KZ"/>
        </w:rPr>
        <w:t xml:space="preserve"> әдебиеттану және әлем тілдері факультеті шетел филологиясы және жалпы тіл білімі кафедрасы,</w:t>
      </w:r>
      <w:r w:rsidRPr="00160FB7">
        <w:rPr>
          <w:rFonts w:eastAsia="Arial Unicode MS"/>
          <w:lang w:val="kk-KZ"/>
        </w:rPr>
        <w:t xml:space="preserve"> әл-Фараби даңғылы 71, НОК 2; бөлме – 30</w:t>
      </w:r>
      <w:r>
        <w:rPr>
          <w:rFonts w:eastAsia="Arial Unicode MS"/>
          <w:lang w:val="kk-KZ"/>
        </w:rPr>
        <w:t>5</w:t>
      </w:r>
      <w:r w:rsidRPr="00160FB7">
        <w:rPr>
          <w:rFonts w:eastAsia="Arial Unicode MS"/>
          <w:lang w:val="kk-KZ"/>
        </w:rPr>
        <w:t>;</w:t>
      </w:r>
    </w:p>
    <w:p w:rsidR="00D81F65" w:rsidRDefault="00D81F65" w:rsidP="00D81F65">
      <w:pPr>
        <w:jc w:val="both"/>
        <w:rPr>
          <w:b/>
          <w:lang w:val="kk-KZ"/>
        </w:rPr>
      </w:pPr>
    </w:p>
    <w:p w:rsidR="00D81F65" w:rsidRDefault="00D81F65" w:rsidP="00D81F65">
      <w:pPr>
        <w:jc w:val="both"/>
        <w:rPr>
          <w:b/>
          <w:lang w:val="kk-KZ"/>
        </w:rPr>
      </w:pPr>
      <w:r w:rsidRPr="00160FB7">
        <w:rPr>
          <w:b/>
          <w:lang w:val="kk-KZ"/>
        </w:rPr>
        <w:t>Модульдің мазмұны:</w:t>
      </w:r>
    </w:p>
    <w:p w:rsidR="00D81F65" w:rsidRPr="00160FB7" w:rsidRDefault="00D81F65" w:rsidP="00D81F65">
      <w:pPr>
        <w:jc w:val="both"/>
        <w:rPr>
          <w:b/>
          <w:lang w:val="kk-KZ"/>
        </w:rPr>
      </w:pPr>
    </w:p>
    <w:p w:rsidR="00D81F65" w:rsidRDefault="00D81F65" w:rsidP="00D81F65">
      <w:pPr>
        <w:jc w:val="both"/>
        <w:rPr>
          <w:lang w:val="kk-KZ"/>
        </w:rPr>
      </w:pPr>
      <w:r w:rsidRPr="00160FB7">
        <w:sym w:font="Wingdings" w:char="F0A7"/>
      </w:r>
      <w:r w:rsidRPr="00160FB7">
        <w:rPr>
          <w:lang w:val="kk-KZ"/>
        </w:rPr>
        <w:t xml:space="preserve"> </w:t>
      </w:r>
      <w:r w:rsidRPr="00160FB7">
        <w:rPr>
          <w:b/>
          <w:lang w:val="kk-KZ"/>
        </w:rPr>
        <w:t xml:space="preserve">Мақсаты: </w:t>
      </w:r>
      <w:r w:rsidRPr="00160FB7">
        <w:rPr>
          <w:lang w:val="kk-KZ"/>
        </w:rPr>
        <w:t>шет тілдік коммуникативтік құзірет</w:t>
      </w:r>
      <w:r>
        <w:rPr>
          <w:lang w:val="kk-KZ"/>
        </w:rPr>
        <w:t>тіліктің базалық  деңгейіне жету</w:t>
      </w:r>
      <w:r w:rsidRPr="00160FB7">
        <w:rPr>
          <w:lang w:val="kk-KZ"/>
        </w:rPr>
        <w:t>: білім, дағды және қабілетті жүйелеу, бекіту және кеңейту; танымдық-термнологиялық аппаратпен танысу;</w:t>
      </w:r>
    </w:p>
    <w:p w:rsidR="00D81F65" w:rsidRPr="00160FB7" w:rsidRDefault="00D81F65" w:rsidP="00D81F65">
      <w:pPr>
        <w:jc w:val="both"/>
        <w:rPr>
          <w:lang w:val="kk-KZ"/>
        </w:rPr>
      </w:pPr>
    </w:p>
    <w:p w:rsidR="00D81F65" w:rsidRDefault="00D81F65" w:rsidP="00D81F65">
      <w:pPr>
        <w:jc w:val="both"/>
        <w:rPr>
          <w:lang w:val="kk-KZ"/>
        </w:rPr>
      </w:pPr>
      <w:r w:rsidRPr="00160FB7">
        <w:sym w:font="Wingdings" w:char="F0A7"/>
      </w:r>
      <w:r w:rsidRPr="00160FB7">
        <w:rPr>
          <w:lang w:val="kk-KZ"/>
        </w:rPr>
        <w:t xml:space="preserve"> </w:t>
      </w:r>
      <w:r w:rsidRPr="00160FB7">
        <w:rPr>
          <w:b/>
          <w:lang w:val="kk-KZ"/>
        </w:rPr>
        <w:t>Міндеттері</w:t>
      </w:r>
      <w:r>
        <w:rPr>
          <w:lang w:val="kk-KZ"/>
        </w:rPr>
        <w:t xml:space="preserve">: </w:t>
      </w:r>
      <w:r w:rsidRPr="00160FB7">
        <w:rPr>
          <w:lang w:val="kk-KZ"/>
        </w:rPr>
        <w:t>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әртүрлі сөздіктер, ғылыми және ақпараттық әдебиеттермен жұмыс жасау қабілеті;</w:t>
      </w:r>
    </w:p>
    <w:p w:rsidR="00D81F65" w:rsidRPr="00160FB7" w:rsidRDefault="00D81F65" w:rsidP="00D81F65">
      <w:pPr>
        <w:jc w:val="both"/>
        <w:rPr>
          <w:lang w:val="kk-KZ"/>
        </w:rPr>
      </w:pPr>
    </w:p>
    <w:p w:rsidR="00D81F65" w:rsidRDefault="00D81F65" w:rsidP="00D81F65">
      <w:pPr>
        <w:jc w:val="both"/>
        <w:rPr>
          <w:lang w:val="kk-KZ"/>
        </w:rPr>
      </w:pPr>
      <w:r w:rsidRPr="00160FB7">
        <w:sym w:font="Wingdings" w:char="F0A7"/>
      </w:r>
      <w:r w:rsidRPr="00160FB7">
        <w:rPr>
          <w:lang w:val="kk-KZ"/>
        </w:rPr>
        <w:t xml:space="preserve"> </w:t>
      </w:r>
      <w:r w:rsidRPr="00160FB7">
        <w:rPr>
          <w:b/>
          <w:lang w:val="kk-KZ"/>
        </w:rPr>
        <w:t xml:space="preserve">Модуль бойынша </w:t>
      </w:r>
      <w:r>
        <w:rPr>
          <w:b/>
          <w:lang w:val="kk-KZ"/>
        </w:rPr>
        <w:t>о</w:t>
      </w:r>
      <w:r w:rsidRPr="00160FB7">
        <w:rPr>
          <w:b/>
          <w:lang w:val="kk-KZ"/>
        </w:rPr>
        <w:t xml:space="preserve">қытудың нәтижелері: </w:t>
      </w:r>
      <w:r w:rsidRPr="00160FB7">
        <w:rPr>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D81F65" w:rsidRPr="00160FB7" w:rsidRDefault="00D81F65" w:rsidP="00D81F65">
      <w:pPr>
        <w:jc w:val="both"/>
        <w:rPr>
          <w:color w:val="FF0000"/>
          <w:lang w:val="kk-KZ"/>
        </w:rPr>
      </w:pPr>
    </w:p>
    <w:p w:rsidR="00D81F65" w:rsidRPr="00160FB7" w:rsidRDefault="00D81F65" w:rsidP="00D81F65">
      <w:pPr>
        <w:jc w:val="both"/>
        <w:rPr>
          <w:b/>
          <w:lang w:val="kk-KZ"/>
        </w:rPr>
      </w:pPr>
      <w:r w:rsidRPr="00160FB7">
        <w:sym w:font="Wingdings" w:char="F0A7"/>
      </w:r>
      <w:r w:rsidRPr="00160FB7">
        <w:rPr>
          <w:lang w:val="kk-KZ"/>
        </w:rPr>
        <w:t xml:space="preserve"> </w:t>
      </w:r>
      <w:r w:rsidRPr="00160FB7">
        <w:rPr>
          <w:b/>
          <w:lang w:val="kk-KZ"/>
        </w:rPr>
        <w:t>Жалпы құзірет</w:t>
      </w:r>
      <w:r>
        <w:rPr>
          <w:b/>
          <w:lang w:val="kk-KZ"/>
        </w:rPr>
        <w:t>тер</w:t>
      </w:r>
      <w:r w:rsidRPr="00160FB7">
        <w:rPr>
          <w:b/>
          <w:lang w:val="kk-KZ"/>
        </w:rPr>
        <w:t>:</w:t>
      </w:r>
    </w:p>
    <w:p w:rsidR="00D81F65" w:rsidRDefault="00D81F65" w:rsidP="00D81F65">
      <w:pPr>
        <w:jc w:val="both"/>
        <w:rPr>
          <w:lang w:val="kk-KZ"/>
        </w:rPr>
      </w:pPr>
      <w:r w:rsidRPr="00160FB7">
        <w:rPr>
          <w:b/>
          <w:lang w:val="kk-KZ"/>
        </w:rPr>
        <w:lastRenderedPageBreak/>
        <w:t>- құралдық құзіреттер:</w:t>
      </w:r>
      <w:r w:rsidRPr="00160FB7">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D81F65" w:rsidRPr="00160FB7" w:rsidRDefault="00D81F65" w:rsidP="00D81F65">
      <w:pPr>
        <w:jc w:val="both"/>
        <w:rPr>
          <w:lang w:val="kk-KZ"/>
        </w:rPr>
      </w:pPr>
    </w:p>
    <w:p w:rsidR="00D81F65" w:rsidRDefault="00D81F65" w:rsidP="00D81F65">
      <w:pPr>
        <w:jc w:val="both"/>
        <w:rPr>
          <w:lang w:val="kk-KZ"/>
        </w:rPr>
      </w:pPr>
      <w:r w:rsidRPr="00160FB7">
        <w:rPr>
          <w:lang w:val="kk-KZ"/>
        </w:rPr>
        <w:t xml:space="preserve">- </w:t>
      </w:r>
      <w:r w:rsidRPr="00160FB7">
        <w:rPr>
          <w:b/>
          <w:lang w:val="kk-KZ"/>
        </w:rPr>
        <w:t xml:space="preserve">тұлғаарлық құзіреттер: </w:t>
      </w:r>
      <w:r w:rsidRPr="00160FB7">
        <w:rPr>
          <w:lang w:val="kk-KZ"/>
        </w:rPr>
        <w:t>тұлғааралық рефлексия мен мәдениетаралық коммуникацияға қабілеті;</w:t>
      </w:r>
    </w:p>
    <w:p w:rsidR="00D81F65" w:rsidRPr="00160FB7" w:rsidRDefault="00D81F65" w:rsidP="00D81F65">
      <w:pPr>
        <w:jc w:val="both"/>
        <w:rPr>
          <w:lang w:val="kk-KZ"/>
        </w:rPr>
      </w:pPr>
    </w:p>
    <w:p w:rsidR="00D81F65" w:rsidRDefault="00D81F65" w:rsidP="00D81F65">
      <w:pPr>
        <w:jc w:val="both"/>
        <w:rPr>
          <w:lang w:val="kk-KZ"/>
        </w:rPr>
      </w:pPr>
      <w:r w:rsidRPr="00160FB7">
        <w:rPr>
          <w:lang w:val="kk-KZ"/>
        </w:rPr>
        <w:t xml:space="preserve">- </w:t>
      </w:r>
      <w:r w:rsidRPr="00160FB7">
        <w:rPr>
          <w:b/>
          <w:lang w:val="kk-KZ"/>
        </w:rPr>
        <w:t xml:space="preserve">жүйелік құзіреттер: </w:t>
      </w:r>
      <w:r w:rsidRPr="00160FB7">
        <w:rPr>
          <w:lang w:val="kk-KZ"/>
        </w:rPr>
        <w:t>оқытылатын шет тілінің грамматикалық және фонологиялық құбылыстарын жеке интерпретациялауды жүзеге асыру қабілеті;</w:t>
      </w:r>
    </w:p>
    <w:p w:rsidR="00D81F65" w:rsidRPr="00160FB7" w:rsidRDefault="00D81F65" w:rsidP="00D81F65">
      <w:pPr>
        <w:jc w:val="both"/>
        <w:rPr>
          <w:lang w:val="kk-KZ"/>
        </w:rPr>
      </w:pPr>
    </w:p>
    <w:p w:rsidR="00D81F65" w:rsidRPr="00160FB7" w:rsidRDefault="00D81F65" w:rsidP="00D81F65">
      <w:pPr>
        <w:jc w:val="both"/>
        <w:rPr>
          <w:b/>
          <w:lang w:val="kk-KZ"/>
        </w:rPr>
      </w:pPr>
      <w:r w:rsidRPr="00160FB7">
        <w:rPr>
          <w:lang w:val="kk-KZ"/>
        </w:rPr>
        <w:t xml:space="preserve">- </w:t>
      </w:r>
      <w:r>
        <w:rPr>
          <w:b/>
          <w:lang w:val="kk-KZ"/>
        </w:rPr>
        <w:t>пәндік құзі</w:t>
      </w:r>
      <w:r w:rsidRPr="00160FB7">
        <w:rPr>
          <w:b/>
          <w:lang w:val="kk-KZ"/>
        </w:rPr>
        <w:t xml:space="preserve">реттер: </w:t>
      </w:r>
      <w:r w:rsidRPr="00160FB7">
        <w:rPr>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D81F65" w:rsidRPr="00160FB7" w:rsidRDefault="00D81F65" w:rsidP="00D81F65">
      <w:pPr>
        <w:jc w:val="both"/>
        <w:rPr>
          <w:b/>
          <w:lang w:val="kk-KZ"/>
        </w:rPr>
      </w:pPr>
    </w:p>
    <w:p w:rsidR="00D81F65" w:rsidRPr="00160FB7" w:rsidRDefault="00D81F65" w:rsidP="00D81F65">
      <w:pPr>
        <w:shd w:val="clear" w:color="auto" w:fill="FFFFFF"/>
        <w:autoSpaceDE w:val="0"/>
        <w:autoSpaceDN w:val="0"/>
        <w:adjustRightInd w:val="0"/>
        <w:jc w:val="both"/>
        <w:rPr>
          <w:lang w:val="kk-KZ"/>
        </w:rPr>
      </w:pPr>
      <w:r w:rsidRPr="00160FB7">
        <w:sym w:font="Wingdings" w:char="F0A7"/>
      </w:r>
      <w:r w:rsidRPr="00160FB7">
        <w:rPr>
          <w:lang w:val="kk-KZ"/>
        </w:rPr>
        <w:t xml:space="preserve"> </w:t>
      </w:r>
      <w:r w:rsidRPr="00160FB7">
        <w:rPr>
          <w:b/>
          <w:lang w:val="kk-KZ"/>
        </w:rPr>
        <w:t>Постреквизиттері</w:t>
      </w:r>
      <w:r w:rsidRPr="00160FB7">
        <w:rPr>
          <w:lang w:val="kk-KZ"/>
        </w:rPr>
        <w:t xml:space="preserve">: Базалық шет тілі (B1 деңгейі), Практикалық лексикография негіздері; Ағылшын тілінің грамматикасы бойынша практикумы; ағылшын тіліндегі сөздіктермен жұмыс жасау әдістемесі; Ағылшын тілінің практикалық грамматикасы. </w:t>
      </w:r>
    </w:p>
    <w:p w:rsidR="00D81F65" w:rsidRPr="00160FB7" w:rsidRDefault="00D81F65" w:rsidP="00D81F65">
      <w:pPr>
        <w:rPr>
          <w:b/>
          <w:lang w:val="kk-KZ"/>
        </w:rPr>
      </w:pPr>
    </w:p>
    <w:p w:rsidR="00D81F65" w:rsidRPr="00160FB7" w:rsidRDefault="00D81F65" w:rsidP="00D81F65">
      <w:pPr>
        <w:jc w:val="center"/>
        <w:rPr>
          <w:lang w:val="kk-KZ"/>
        </w:rPr>
      </w:pPr>
      <w:r>
        <w:rPr>
          <w:b/>
          <w:lang w:val="kk-KZ"/>
        </w:rPr>
        <w:t>«ENG 100</w:t>
      </w:r>
      <w:r w:rsidRPr="00646998">
        <w:rPr>
          <w:b/>
          <w:lang w:val="kk-KZ"/>
        </w:rPr>
        <w:t>3</w:t>
      </w:r>
      <w:r w:rsidRPr="00B4212D">
        <w:rPr>
          <w:b/>
          <w:lang w:val="kk-KZ"/>
        </w:rPr>
        <w:t>»</w:t>
      </w:r>
      <w:r w:rsidRPr="00160FB7">
        <w:rPr>
          <w:b/>
          <w:lang w:val="kk-KZ"/>
        </w:rPr>
        <w:t xml:space="preserve"> – </w:t>
      </w:r>
      <w:r w:rsidRPr="00B4212D">
        <w:rPr>
          <w:b/>
          <w:lang w:val="kk-KZ"/>
        </w:rPr>
        <w:t xml:space="preserve">«Базалық </w:t>
      </w:r>
      <w:r>
        <w:rPr>
          <w:b/>
          <w:lang w:val="kk-KZ"/>
        </w:rPr>
        <w:t>ш</w:t>
      </w:r>
      <w:r w:rsidRPr="00160FB7">
        <w:rPr>
          <w:b/>
          <w:lang w:val="kk-KZ"/>
        </w:rPr>
        <w:t>ет тілі</w:t>
      </w:r>
      <w:r>
        <w:rPr>
          <w:b/>
          <w:lang w:val="kk-KZ"/>
        </w:rPr>
        <w:t xml:space="preserve"> </w:t>
      </w:r>
      <w:r w:rsidRPr="00646998">
        <w:rPr>
          <w:b/>
          <w:lang w:val="kk-KZ"/>
        </w:rPr>
        <w:t>(B1 деңгейі)»</w:t>
      </w:r>
      <w:r w:rsidRPr="00B4212D">
        <w:rPr>
          <w:b/>
          <w:lang w:val="kk-KZ"/>
        </w:rPr>
        <w:t xml:space="preserve"> - 3</w:t>
      </w:r>
      <w:r w:rsidRPr="00B4212D">
        <w:rPr>
          <w:lang w:val="kk-KZ"/>
        </w:rPr>
        <w:t xml:space="preserve"> </w:t>
      </w:r>
      <w:r w:rsidRPr="00B4212D">
        <w:rPr>
          <w:b/>
          <w:lang w:val="kk-KZ"/>
        </w:rPr>
        <w:t>кредит</w:t>
      </w:r>
    </w:p>
    <w:p w:rsidR="00D81F65" w:rsidRPr="00160FB7" w:rsidRDefault="00D81F65" w:rsidP="00D81F65">
      <w:pPr>
        <w:jc w:val="center"/>
        <w:rPr>
          <w:b/>
          <w:lang w:val="kk-KZ"/>
        </w:rPr>
      </w:pPr>
      <w:r w:rsidRPr="00160FB7">
        <w:rPr>
          <w:b/>
          <w:lang w:val="kk-KZ"/>
        </w:rPr>
        <w:t xml:space="preserve"> </w:t>
      </w:r>
    </w:p>
    <w:p w:rsidR="00D81F65" w:rsidRDefault="00D81F65" w:rsidP="00D81F65">
      <w:pPr>
        <w:jc w:val="both"/>
        <w:rPr>
          <w:b/>
          <w:lang w:val="kk-KZ"/>
        </w:rPr>
      </w:pPr>
      <w:r w:rsidRPr="00160FB7">
        <w:rPr>
          <w:b/>
          <w:lang w:val="kk-KZ"/>
        </w:rPr>
        <w:t xml:space="preserve">Пән </w:t>
      </w:r>
      <w:r w:rsidRPr="00024EF3">
        <w:rPr>
          <w:b/>
          <w:lang w:val="kk-KZ"/>
        </w:rPr>
        <w:t>ПАСПОРТ</w:t>
      </w:r>
      <w:r w:rsidRPr="00160FB7">
        <w:rPr>
          <w:b/>
          <w:lang w:val="kk-KZ"/>
        </w:rPr>
        <w:t>Ы</w:t>
      </w:r>
      <w:r w:rsidRPr="00024EF3">
        <w:rPr>
          <w:b/>
          <w:lang w:val="kk-KZ"/>
        </w:rPr>
        <w:t>:</w:t>
      </w:r>
    </w:p>
    <w:p w:rsidR="00D81F65" w:rsidRPr="00024EF3" w:rsidRDefault="00D81F65" w:rsidP="00D81F65">
      <w:pPr>
        <w:jc w:val="both"/>
        <w:rPr>
          <w:b/>
          <w:lang w:val="kk-KZ"/>
        </w:rPr>
      </w:pPr>
    </w:p>
    <w:p w:rsidR="00D81F65" w:rsidRPr="00024EF3" w:rsidRDefault="00D81F65" w:rsidP="00D81F65">
      <w:pPr>
        <w:jc w:val="both"/>
        <w:rPr>
          <w:lang w:val="kk-KZ"/>
        </w:rPr>
      </w:pPr>
      <w:r w:rsidRPr="00160FB7">
        <w:rPr>
          <w:b/>
          <w:lang w:val="kk-KZ"/>
        </w:rPr>
        <w:t>Мақсаты</w:t>
      </w:r>
      <w:r w:rsidRPr="00024EF3">
        <w:rPr>
          <w:b/>
          <w:lang w:val="kk-KZ"/>
        </w:rPr>
        <w:t xml:space="preserve">: </w:t>
      </w:r>
      <w:r w:rsidRPr="00160FB7">
        <w:rPr>
          <w:lang w:val="kk-KZ"/>
        </w:rPr>
        <w:t xml:space="preserve">шет тілдік коммуникативтік құзіреттіліктің базалық деңгейіне жету </w:t>
      </w:r>
      <w:r w:rsidRPr="00024EF3">
        <w:rPr>
          <w:lang w:val="kk-KZ"/>
        </w:rPr>
        <w:t>(</w:t>
      </w:r>
      <w:r w:rsidRPr="00160FB7">
        <w:rPr>
          <w:lang w:val="kk-KZ"/>
        </w:rPr>
        <w:t>сөйлеу</w:t>
      </w:r>
      <w:r w:rsidRPr="00024EF3">
        <w:rPr>
          <w:lang w:val="kk-KZ"/>
        </w:rPr>
        <w:t xml:space="preserve">, </w:t>
      </w:r>
      <w:r w:rsidRPr="00160FB7">
        <w:rPr>
          <w:lang w:val="kk-KZ"/>
        </w:rPr>
        <w:t xml:space="preserve">тілдік, әлеуметтік мәдени, оқу-танымдық): білім, дағды және қабілетті жүйелеу, бекіту және кеңейту. </w:t>
      </w:r>
    </w:p>
    <w:p w:rsidR="00D81F65" w:rsidRDefault="00D81F65" w:rsidP="00D81F65">
      <w:pPr>
        <w:jc w:val="both"/>
        <w:rPr>
          <w:b/>
          <w:lang w:val="kk-KZ"/>
        </w:rPr>
      </w:pPr>
    </w:p>
    <w:p w:rsidR="00D81F65" w:rsidRPr="00024EF3" w:rsidRDefault="00D81F65" w:rsidP="00D81F65">
      <w:pPr>
        <w:jc w:val="both"/>
        <w:rPr>
          <w:b/>
          <w:lang w:val="kk-KZ"/>
        </w:rPr>
      </w:pPr>
      <w:r w:rsidRPr="00160FB7">
        <w:rPr>
          <w:b/>
          <w:lang w:val="kk-KZ"/>
        </w:rPr>
        <w:t>Міндеттері</w:t>
      </w:r>
      <w:r w:rsidRPr="00024EF3">
        <w:rPr>
          <w:b/>
          <w:lang w:val="kk-KZ"/>
        </w:rPr>
        <w:t xml:space="preserve">: </w:t>
      </w:r>
    </w:p>
    <w:p w:rsidR="00D81F65" w:rsidRPr="00160FB7" w:rsidRDefault="00D81F65" w:rsidP="00D81F65">
      <w:pPr>
        <w:jc w:val="both"/>
        <w:rPr>
          <w:lang w:val="kk-KZ"/>
        </w:rPr>
      </w:pPr>
      <w:r w:rsidRPr="00024EF3">
        <w:rPr>
          <w:lang w:val="kk-KZ"/>
        </w:rPr>
        <w:t xml:space="preserve">- </w:t>
      </w:r>
      <w:r w:rsidRPr="00160FB7">
        <w:rPr>
          <w:lang w:val="kk-KZ"/>
        </w:rPr>
        <w:t xml:space="preserve">студенттерде коммуникативті мақсатты жүзеге асыру қабілетін қалыптастыру </w:t>
      </w:r>
      <w:r w:rsidRPr="00024EF3">
        <w:rPr>
          <w:lang w:val="kk-KZ"/>
        </w:rPr>
        <w:t>(</w:t>
      </w:r>
      <w:r w:rsidRPr="00160FB7">
        <w:rPr>
          <w:lang w:val="kk-KZ"/>
        </w:rPr>
        <w:t>дайындықпен және дайындықсыз жасалған диалогтік және монологтік сөйлеу);</w:t>
      </w:r>
      <w:r w:rsidRPr="00024EF3">
        <w:rPr>
          <w:lang w:val="kk-KZ"/>
        </w:rPr>
        <w:t xml:space="preserve"> </w:t>
      </w:r>
    </w:p>
    <w:p w:rsidR="00D81F65" w:rsidRPr="00160FB7" w:rsidRDefault="00D81F65" w:rsidP="00D81F65">
      <w:pPr>
        <w:jc w:val="both"/>
        <w:rPr>
          <w:lang w:val="kk-KZ"/>
        </w:rPr>
      </w:pPr>
      <w:r w:rsidRPr="00160FB7">
        <w:rPr>
          <w:lang w:val="kk-KZ"/>
        </w:rPr>
        <w:t xml:space="preserve">- дыбыстық жазбалардағы шет елдік тұлғалардың сөзін, оқытушы мен студенттердің айтылымындағы дыбыстарды тыңдау және түсіне білу қабілетін дамыту; </w:t>
      </w:r>
    </w:p>
    <w:p w:rsidR="00D81F65" w:rsidRPr="00160FB7" w:rsidRDefault="00D81F65" w:rsidP="00D81F65">
      <w:pPr>
        <w:jc w:val="both"/>
        <w:rPr>
          <w:lang w:val="kk-KZ"/>
        </w:rPr>
      </w:pPr>
      <w:r w:rsidRPr="00160FB7">
        <w:rPr>
          <w:lang w:val="kk-KZ"/>
        </w:rPr>
        <w:t xml:space="preserve">- ағылшын тілінің дыбыстық құрылымы, екпін, ырғақ, грамматикалық және лексикалық ерекшелігі туралы негізгі теориялық білім беру; </w:t>
      </w:r>
    </w:p>
    <w:p w:rsidR="00D81F65" w:rsidRPr="00160FB7" w:rsidRDefault="00D81F65" w:rsidP="00D81F65">
      <w:pPr>
        <w:jc w:val="both"/>
        <w:rPr>
          <w:lang w:val="kk-KZ"/>
        </w:rPr>
      </w:pPr>
      <w:r w:rsidRPr="00160FB7">
        <w:rPr>
          <w:lang w:val="kk-KZ"/>
        </w:rPr>
        <w:t xml:space="preserve">- шет тіліндегі мәтіндерді дұрыс оқу техникасын дамыту; </w:t>
      </w:r>
    </w:p>
    <w:p w:rsidR="00D81F65" w:rsidRPr="00160FB7" w:rsidRDefault="00D81F65" w:rsidP="00D81F65">
      <w:pPr>
        <w:jc w:val="both"/>
        <w:rPr>
          <w:lang w:val="kk-KZ"/>
        </w:rPr>
      </w:pPr>
      <w:r w:rsidRPr="00160FB7">
        <w:rPr>
          <w:lang w:val="kk-KZ"/>
        </w:rPr>
        <w:t xml:space="preserve">- ұтымды сөйлей білу қабілеті;   </w:t>
      </w:r>
    </w:p>
    <w:p w:rsidR="00D81F65" w:rsidRDefault="00D81F65" w:rsidP="00D81F65">
      <w:pPr>
        <w:jc w:val="both"/>
        <w:rPr>
          <w:b/>
          <w:lang w:val="kk-KZ"/>
        </w:rPr>
      </w:pPr>
    </w:p>
    <w:p w:rsidR="00D81F65" w:rsidRPr="00160FB7" w:rsidRDefault="00D81F65" w:rsidP="00D81F65">
      <w:pPr>
        <w:jc w:val="both"/>
        <w:rPr>
          <w:color w:val="FF0000"/>
          <w:lang w:val="kk-KZ"/>
        </w:rPr>
      </w:pPr>
      <w:r w:rsidRPr="00160FB7">
        <w:rPr>
          <w:b/>
          <w:lang w:val="kk-KZ"/>
        </w:rPr>
        <w:t xml:space="preserve">Оқытудың нәтижелері: </w:t>
      </w:r>
      <w:r w:rsidRPr="00160FB7">
        <w:rPr>
          <w:lang w:val="kk-KZ"/>
        </w:rPr>
        <w:t>шет тілдерін меңгеруде функционалды сауаттылыққа қол жеткізу,</w:t>
      </w:r>
      <w:r w:rsidRPr="00160FB7">
        <w:rPr>
          <w:b/>
          <w:lang w:val="kk-KZ"/>
        </w:rPr>
        <w:t xml:space="preserve"> </w:t>
      </w:r>
      <w:r w:rsidRPr="00160FB7">
        <w:rPr>
          <w:lang w:val="kk-KZ"/>
        </w:rPr>
        <w:t>шет тілін тұлғааралық және мәдениетаралық қарым-қатынас құралы ретінде А1, А2 деңгейі үшін</w:t>
      </w:r>
      <w:r w:rsidRPr="00160FB7">
        <w:rPr>
          <w:color w:val="FF0000"/>
          <w:lang w:val="kk-KZ"/>
        </w:rPr>
        <w:t xml:space="preserve"> </w:t>
      </w:r>
      <w:r w:rsidRPr="00160FB7">
        <w:rPr>
          <w:lang w:val="kk-KZ"/>
        </w:rPr>
        <w:t>оқытылатын тақырыптық ая негізінде еркін қолдану;</w:t>
      </w:r>
      <w:r w:rsidRPr="00160FB7">
        <w:rPr>
          <w:color w:val="FF0000"/>
          <w:lang w:val="kk-KZ"/>
        </w:rPr>
        <w:t xml:space="preserve">   </w:t>
      </w:r>
    </w:p>
    <w:p w:rsidR="00D81F65" w:rsidRDefault="00D81F65" w:rsidP="00D81F65">
      <w:pPr>
        <w:jc w:val="both"/>
        <w:rPr>
          <w:b/>
          <w:lang w:val="kk-KZ"/>
        </w:rPr>
      </w:pPr>
    </w:p>
    <w:p w:rsidR="00D81F65" w:rsidRPr="00160FB7" w:rsidRDefault="00D81F65" w:rsidP="00D81F65">
      <w:pPr>
        <w:jc w:val="both"/>
        <w:rPr>
          <w:b/>
          <w:lang w:val="kk-KZ"/>
        </w:rPr>
      </w:pPr>
      <w:r w:rsidRPr="00160FB7">
        <w:rPr>
          <w:b/>
          <w:lang w:val="kk-KZ"/>
        </w:rPr>
        <w:t>Жалпы құзіреттер:</w:t>
      </w:r>
    </w:p>
    <w:p w:rsidR="00D81F65" w:rsidRDefault="00D81F65" w:rsidP="00D81F65">
      <w:pPr>
        <w:jc w:val="both"/>
        <w:rPr>
          <w:b/>
          <w:lang w:val="kk-KZ"/>
        </w:rPr>
      </w:pPr>
    </w:p>
    <w:p w:rsidR="00D81F65" w:rsidRPr="00160FB7" w:rsidRDefault="00D81F65" w:rsidP="00D81F65">
      <w:pPr>
        <w:jc w:val="both"/>
        <w:rPr>
          <w:lang w:val="kk-KZ"/>
        </w:rPr>
      </w:pPr>
      <w:r w:rsidRPr="00160FB7">
        <w:rPr>
          <w:b/>
          <w:lang w:val="kk-KZ"/>
        </w:rPr>
        <w:t>- құралдық құзіреттер:</w:t>
      </w:r>
      <w:r w:rsidRPr="00160FB7">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D81F65" w:rsidRDefault="00D81F65" w:rsidP="00D81F65">
      <w:pPr>
        <w:jc w:val="both"/>
        <w:rPr>
          <w:lang w:val="kk-KZ"/>
        </w:rPr>
      </w:pPr>
    </w:p>
    <w:p w:rsidR="00D81F65" w:rsidRPr="00160FB7" w:rsidRDefault="00D81F65" w:rsidP="00D81F65">
      <w:pPr>
        <w:jc w:val="both"/>
        <w:rPr>
          <w:lang w:val="kk-KZ"/>
        </w:rPr>
      </w:pPr>
      <w:r w:rsidRPr="00160FB7">
        <w:rPr>
          <w:lang w:val="kk-KZ"/>
        </w:rPr>
        <w:t xml:space="preserve">- </w:t>
      </w:r>
      <w:r w:rsidRPr="00160FB7">
        <w:rPr>
          <w:b/>
          <w:lang w:val="kk-KZ"/>
        </w:rPr>
        <w:t xml:space="preserve">тұлғаарлық құзіреттер: </w:t>
      </w:r>
      <w:r w:rsidRPr="00160FB7">
        <w:rPr>
          <w:lang w:val="kk-KZ"/>
        </w:rPr>
        <w:t>тұлғааралық рефлексия мен мәдениетаралық коммуникацияға қабілеті;</w:t>
      </w:r>
    </w:p>
    <w:p w:rsidR="00D81F65" w:rsidRPr="00160FB7" w:rsidRDefault="00D81F65" w:rsidP="00D81F65">
      <w:pPr>
        <w:jc w:val="both"/>
        <w:rPr>
          <w:lang w:val="kk-KZ"/>
        </w:rPr>
      </w:pPr>
      <w:r w:rsidRPr="00160FB7">
        <w:rPr>
          <w:lang w:val="kk-KZ"/>
        </w:rPr>
        <w:lastRenderedPageBreak/>
        <w:t xml:space="preserve">- </w:t>
      </w:r>
      <w:r w:rsidRPr="00160FB7">
        <w:rPr>
          <w:b/>
          <w:lang w:val="kk-KZ"/>
        </w:rPr>
        <w:t xml:space="preserve">жүйелік құзіреттер: </w:t>
      </w:r>
      <w:r w:rsidRPr="00160FB7">
        <w:rPr>
          <w:lang w:val="kk-KZ"/>
        </w:rPr>
        <w:t>оқытылатын шет тілінің грамматикалық және фонологиялық құбылыстарын жеке интерпретациялауды жүзеге асыру қабілеті;</w:t>
      </w:r>
    </w:p>
    <w:p w:rsidR="00D81F65" w:rsidRDefault="00D81F65" w:rsidP="00D81F65">
      <w:pPr>
        <w:jc w:val="both"/>
        <w:rPr>
          <w:lang w:val="kk-KZ"/>
        </w:rPr>
      </w:pPr>
    </w:p>
    <w:p w:rsidR="00D81F65" w:rsidRDefault="00D81F65" w:rsidP="00D81F65">
      <w:pPr>
        <w:jc w:val="both"/>
        <w:rPr>
          <w:b/>
          <w:lang w:val="kk-KZ"/>
        </w:rPr>
      </w:pPr>
      <w:r w:rsidRPr="00160FB7">
        <w:rPr>
          <w:lang w:val="kk-KZ"/>
        </w:rPr>
        <w:t xml:space="preserve">- </w:t>
      </w:r>
      <w:r>
        <w:rPr>
          <w:b/>
          <w:lang w:val="kk-KZ"/>
        </w:rPr>
        <w:t>пәндік құзі</w:t>
      </w:r>
      <w:r w:rsidRPr="00160FB7">
        <w:rPr>
          <w:b/>
          <w:lang w:val="kk-KZ"/>
        </w:rPr>
        <w:t xml:space="preserve">реттер: </w:t>
      </w:r>
      <w:r w:rsidRPr="00160FB7">
        <w:rPr>
          <w:lang w:val="kk-KZ"/>
        </w:rPr>
        <w:t>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D81F65" w:rsidRPr="00133717" w:rsidRDefault="00D81F65" w:rsidP="00D81F65">
      <w:pPr>
        <w:rPr>
          <w:b/>
          <w:lang w:val="kk-KZ"/>
        </w:rPr>
      </w:pPr>
    </w:p>
    <w:p w:rsidR="00D81F65" w:rsidRPr="00133717" w:rsidRDefault="00D81F65" w:rsidP="00D81F65">
      <w:pPr>
        <w:jc w:val="center"/>
        <w:rPr>
          <w:b/>
          <w:lang w:val="kk-KZ"/>
        </w:rPr>
      </w:pPr>
    </w:p>
    <w:p w:rsidR="00D81F65" w:rsidRPr="00024EF3" w:rsidRDefault="00D81F65" w:rsidP="00D81F65">
      <w:pPr>
        <w:jc w:val="center"/>
        <w:rPr>
          <w:b/>
          <w:lang w:val="en-US"/>
        </w:rPr>
      </w:pPr>
      <w:r w:rsidRPr="00160FB7">
        <w:rPr>
          <w:b/>
          <w:lang w:val="kk-KZ"/>
        </w:rPr>
        <w:t xml:space="preserve">ПӘННІҢ ҚҰРЫЛЫМЫ, КӨЛЕМІ ЖӘНЕ МАЗМҰНЫ </w:t>
      </w:r>
    </w:p>
    <w:p w:rsidR="00D81F65" w:rsidRPr="00024EF3" w:rsidRDefault="00D81F65" w:rsidP="00D81F65">
      <w:pPr>
        <w:jc w:val="both"/>
        <w:rPr>
          <w:b/>
          <w:sz w:val="28"/>
          <w:szCs w:val="28"/>
          <w:lang w:val="en-US"/>
        </w:rPr>
      </w:pPr>
    </w:p>
    <w:p w:rsidR="00D81F65" w:rsidRPr="00160FB7" w:rsidRDefault="00D81F65" w:rsidP="00D81F65">
      <w:pPr>
        <w:rPr>
          <w:b/>
          <w:lang w:val="kk-KZ"/>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3829"/>
        <w:gridCol w:w="720"/>
        <w:gridCol w:w="4500"/>
      </w:tblGrid>
      <w:tr w:rsidR="00D81F65" w:rsidRPr="00646998" w:rsidTr="00536061">
        <w:trPr>
          <w:trHeight w:val="255"/>
        </w:trPr>
        <w:tc>
          <w:tcPr>
            <w:tcW w:w="851" w:type="dxa"/>
            <w:vMerge w:val="restart"/>
          </w:tcPr>
          <w:p w:rsidR="00D81F65" w:rsidRPr="00AD3424" w:rsidRDefault="00D81F65" w:rsidP="00536061">
            <w:pPr>
              <w:ind w:hanging="108"/>
              <w:rPr>
                <w:b/>
                <w:lang w:val="kk-KZ"/>
              </w:rPr>
            </w:pPr>
            <w:r>
              <w:rPr>
                <w:b/>
                <w:lang w:val="kk-KZ"/>
              </w:rPr>
              <w:t>Апта</w:t>
            </w:r>
          </w:p>
        </w:tc>
        <w:tc>
          <w:tcPr>
            <w:tcW w:w="9049" w:type="dxa"/>
            <w:gridSpan w:val="3"/>
          </w:tcPr>
          <w:p w:rsidR="00D81F65" w:rsidRPr="00646998" w:rsidRDefault="00D81F65" w:rsidP="00536061">
            <w:pPr>
              <w:jc w:val="center"/>
              <w:rPr>
                <w:b/>
                <w:lang w:val="kk-KZ"/>
              </w:rPr>
            </w:pPr>
            <w:r w:rsidRPr="00646998">
              <w:rPr>
                <w:b/>
                <w:lang w:val="kk-KZ"/>
              </w:rPr>
              <w:t xml:space="preserve">Пән «ENG 1003» </w:t>
            </w:r>
            <w:r w:rsidRPr="003E79AE">
              <w:rPr>
                <w:b/>
                <w:lang w:val="kk-KZ"/>
              </w:rPr>
              <w:t xml:space="preserve">- </w:t>
            </w:r>
            <w:r w:rsidRPr="00646998">
              <w:rPr>
                <w:b/>
                <w:lang w:val="kk-KZ"/>
              </w:rPr>
              <w:t>« Базалық шет тілі (B1  деңгейі)»,</w:t>
            </w:r>
            <w:r w:rsidRPr="00646998">
              <w:rPr>
                <w:lang w:val="kk-KZ"/>
              </w:rPr>
              <w:t xml:space="preserve"> </w:t>
            </w:r>
            <w:r w:rsidRPr="00646998">
              <w:rPr>
                <w:b/>
                <w:lang w:val="kk-KZ"/>
              </w:rPr>
              <w:t>3 кред</w:t>
            </w:r>
            <w:r w:rsidRPr="00646998">
              <w:rPr>
                <w:b/>
                <w:lang w:val="kk-KZ"/>
              </w:rPr>
              <w:t>и</w:t>
            </w:r>
            <w:r w:rsidRPr="00646998">
              <w:rPr>
                <w:b/>
                <w:lang w:val="kk-KZ"/>
              </w:rPr>
              <w:t>т</w:t>
            </w:r>
          </w:p>
          <w:p w:rsidR="00D81F65" w:rsidRPr="00646998" w:rsidRDefault="00D81F65" w:rsidP="00536061">
            <w:pPr>
              <w:jc w:val="center"/>
              <w:rPr>
                <w:b/>
                <w:lang w:val="kk-KZ"/>
              </w:rPr>
            </w:pPr>
          </w:p>
        </w:tc>
      </w:tr>
      <w:tr w:rsidR="00D81F65" w:rsidRPr="003E79AE" w:rsidTr="00536061">
        <w:trPr>
          <w:trHeight w:val="255"/>
        </w:trPr>
        <w:tc>
          <w:tcPr>
            <w:tcW w:w="851" w:type="dxa"/>
            <w:vMerge/>
          </w:tcPr>
          <w:p w:rsidR="00D81F65" w:rsidRPr="00646998" w:rsidRDefault="00D81F65" w:rsidP="00536061">
            <w:pPr>
              <w:jc w:val="center"/>
              <w:rPr>
                <w:b/>
                <w:lang w:val="kk-KZ"/>
              </w:rPr>
            </w:pPr>
          </w:p>
        </w:tc>
        <w:tc>
          <w:tcPr>
            <w:tcW w:w="3829" w:type="dxa"/>
          </w:tcPr>
          <w:p w:rsidR="00D81F65" w:rsidRPr="00AD3424" w:rsidRDefault="00D81F65" w:rsidP="00536061">
            <w:pPr>
              <w:jc w:val="center"/>
              <w:rPr>
                <w:b/>
                <w:lang w:val="kk-KZ"/>
              </w:rPr>
            </w:pPr>
            <w:r>
              <w:rPr>
                <w:b/>
                <w:lang w:val="kk-KZ"/>
              </w:rPr>
              <w:t xml:space="preserve">Тақырыбы </w:t>
            </w:r>
          </w:p>
        </w:tc>
        <w:tc>
          <w:tcPr>
            <w:tcW w:w="720" w:type="dxa"/>
          </w:tcPr>
          <w:p w:rsidR="00D81F65" w:rsidRPr="00AD3424" w:rsidRDefault="00D81F65" w:rsidP="00536061">
            <w:pPr>
              <w:ind w:hanging="110"/>
              <w:jc w:val="center"/>
              <w:rPr>
                <w:b/>
                <w:lang w:val="kk-KZ"/>
              </w:rPr>
            </w:pPr>
            <w:r>
              <w:rPr>
                <w:b/>
                <w:lang w:val="kk-KZ"/>
              </w:rPr>
              <w:t>Сағ.</w:t>
            </w:r>
          </w:p>
        </w:tc>
        <w:tc>
          <w:tcPr>
            <w:tcW w:w="4500" w:type="dxa"/>
          </w:tcPr>
          <w:p w:rsidR="00D81F65" w:rsidRDefault="00D81F65" w:rsidP="00536061">
            <w:pPr>
              <w:jc w:val="center"/>
              <w:rPr>
                <w:b/>
                <w:lang w:val="en-US"/>
              </w:rPr>
            </w:pPr>
            <w:r>
              <w:rPr>
                <w:b/>
                <w:lang w:val="kk-KZ"/>
              </w:rPr>
              <w:t>СӨЖ тапсырмалары</w:t>
            </w:r>
          </w:p>
          <w:p w:rsidR="00D81F65" w:rsidRPr="003C1CE1" w:rsidRDefault="00D81F65" w:rsidP="00536061">
            <w:pPr>
              <w:jc w:val="center"/>
              <w:rPr>
                <w:b/>
                <w:lang w:val="en-US"/>
              </w:rPr>
            </w:pPr>
          </w:p>
        </w:tc>
      </w:tr>
      <w:tr w:rsidR="00D81F65" w:rsidRPr="003E79AE" w:rsidTr="00536061">
        <w:trPr>
          <w:trHeight w:val="255"/>
        </w:trPr>
        <w:tc>
          <w:tcPr>
            <w:tcW w:w="9900" w:type="dxa"/>
            <w:gridSpan w:val="4"/>
          </w:tcPr>
          <w:p w:rsidR="00D81F65" w:rsidRPr="00986A24" w:rsidRDefault="00D81F65" w:rsidP="00536061">
            <w:pPr>
              <w:jc w:val="center"/>
              <w:rPr>
                <w:b/>
                <w:lang w:val="en-US"/>
              </w:rPr>
            </w:pPr>
            <w:r>
              <w:rPr>
                <w:b/>
              </w:rPr>
              <w:t xml:space="preserve"> I </w:t>
            </w:r>
            <w:r>
              <w:rPr>
                <w:b/>
                <w:lang w:val="en-US"/>
              </w:rPr>
              <w:t>Food</w:t>
            </w:r>
          </w:p>
        </w:tc>
      </w:tr>
      <w:tr w:rsidR="00D81F65" w:rsidRPr="00024EF3" w:rsidTr="00536061">
        <w:trPr>
          <w:trHeight w:val="255"/>
        </w:trPr>
        <w:tc>
          <w:tcPr>
            <w:tcW w:w="851" w:type="dxa"/>
          </w:tcPr>
          <w:p w:rsidR="00D81F65" w:rsidRPr="003E79AE" w:rsidRDefault="00D81F65" w:rsidP="00536061">
            <w:pPr>
              <w:jc w:val="center"/>
              <w:rPr>
                <w:b/>
              </w:rPr>
            </w:pPr>
            <w:r w:rsidRPr="003E79AE">
              <w:rPr>
                <w:b/>
              </w:rPr>
              <w:t>1</w:t>
            </w:r>
          </w:p>
          <w:p w:rsidR="00D81F65" w:rsidRPr="00024EF3" w:rsidRDefault="00D81F65" w:rsidP="00536061">
            <w:pPr>
              <w:rPr>
                <w:b/>
                <w:lang w:val="en-US"/>
              </w:rPr>
            </w:pPr>
          </w:p>
        </w:tc>
        <w:tc>
          <w:tcPr>
            <w:tcW w:w="3829" w:type="dxa"/>
          </w:tcPr>
          <w:p w:rsidR="00D81F65" w:rsidRDefault="00D81F65" w:rsidP="00536061">
            <w:pPr>
              <w:jc w:val="both"/>
              <w:rPr>
                <w:lang w:val="en-US"/>
              </w:rPr>
            </w:pPr>
            <w:r w:rsidRPr="00024EF3">
              <w:rPr>
                <w:lang w:val="en-US"/>
              </w:rPr>
              <w:t>«</w:t>
            </w:r>
            <w:r w:rsidRPr="00986A24">
              <w:rPr>
                <w:b/>
                <w:lang w:val="en-US"/>
              </w:rPr>
              <w:t>The Present Continuous Tense</w:t>
            </w:r>
            <w:r w:rsidRPr="00024EF3">
              <w:rPr>
                <w:lang w:val="en-US"/>
              </w:rPr>
              <w:t>»</w:t>
            </w:r>
            <w:r>
              <w:rPr>
                <w:lang w:val="en-US"/>
              </w:rPr>
              <w:t xml:space="preserve">: to be + </w:t>
            </w:r>
            <w:proofErr w:type="spellStart"/>
            <w:r>
              <w:rPr>
                <w:lang w:val="en-US"/>
              </w:rPr>
              <w:t>Ving</w:t>
            </w:r>
            <w:proofErr w:type="spellEnd"/>
            <w:r w:rsidRPr="00024EF3">
              <w:rPr>
                <w:lang w:val="en-US"/>
              </w:rPr>
              <w:t>. «</w:t>
            </w:r>
            <w:r w:rsidRPr="00986A24">
              <w:rPr>
                <w:b/>
                <w:lang w:val="en-US"/>
              </w:rPr>
              <w:t>Special Questions in Indirect Speech</w:t>
            </w:r>
            <w:r w:rsidRPr="00024EF3">
              <w:rPr>
                <w:lang w:val="en-US"/>
              </w:rPr>
              <w:t>»</w:t>
            </w:r>
            <w:r>
              <w:rPr>
                <w:lang w:val="en-US"/>
              </w:rPr>
              <w:t xml:space="preserve">. Text </w:t>
            </w:r>
            <w:r w:rsidRPr="00024EF3">
              <w:rPr>
                <w:lang w:val="en-US"/>
              </w:rPr>
              <w:t>«</w:t>
            </w:r>
            <w:r w:rsidRPr="00986A24">
              <w:rPr>
                <w:b/>
                <w:lang w:val="en-US"/>
              </w:rPr>
              <w:t>Meals</w:t>
            </w:r>
            <w:r w:rsidRPr="00024EF3">
              <w:rPr>
                <w:lang w:val="en-US"/>
              </w:rPr>
              <w:t>»</w:t>
            </w:r>
            <w:r>
              <w:rPr>
                <w:lang w:val="en-US"/>
              </w:rPr>
              <w:t>.</w:t>
            </w:r>
          </w:p>
          <w:p w:rsidR="00D81F65" w:rsidRPr="00024EF3" w:rsidRDefault="00D81F65" w:rsidP="00536061">
            <w:pPr>
              <w:jc w:val="both"/>
              <w:rPr>
                <w:lang w:val="en-US"/>
              </w:rPr>
            </w:pPr>
          </w:p>
        </w:tc>
        <w:tc>
          <w:tcPr>
            <w:tcW w:w="720" w:type="dxa"/>
          </w:tcPr>
          <w:p w:rsidR="00D81F65" w:rsidRPr="003E79AE" w:rsidRDefault="00D81F65" w:rsidP="00536061">
            <w:pPr>
              <w:jc w:val="center"/>
              <w:rPr>
                <w:b/>
              </w:rPr>
            </w:pPr>
            <w:r w:rsidRPr="003E79AE">
              <w:rPr>
                <w:b/>
              </w:rPr>
              <w:t>3</w:t>
            </w:r>
          </w:p>
        </w:tc>
        <w:tc>
          <w:tcPr>
            <w:tcW w:w="4500" w:type="dxa"/>
            <w:vMerge w:val="restart"/>
          </w:tcPr>
          <w:p w:rsidR="00D81F65" w:rsidRPr="00024EF3" w:rsidRDefault="00D81F65" w:rsidP="00D81F65">
            <w:pPr>
              <w:numPr>
                <w:ilvl w:val="0"/>
                <w:numId w:val="4"/>
              </w:numPr>
              <w:jc w:val="both"/>
              <w:rPr>
                <w:lang w:val="en-US"/>
              </w:rPr>
            </w:pPr>
            <w:proofErr w:type="gramStart"/>
            <w:r w:rsidRPr="00986A24">
              <w:rPr>
                <w:lang w:val="en-US"/>
              </w:rPr>
              <w:t>to</w:t>
            </w:r>
            <w:proofErr w:type="gramEnd"/>
            <w:r w:rsidRPr="00986A24">
              <w:rPr>
                <w:lang w:val="en-US"/>
              </w:rPr>
              <w:t xml:space="preserve"> prepare a report</w:t>
            </w:r>
            <w:r>
              <w:rPr>
                <w:lang w:val="en-US"/>
              </w:rPr>
              <w:t xml:space="preserve"> on the theme “Our national meal”.</w:t>
            </w:r>
          </w:p>
          <w:p w:rsidR="00D81F65" w:rsidRPr="00024EF3" w:rsidRDefault="00D81F65" w:rsidP="00536061">
            <w:pPr>
              <w:jc w:val="both"/>
              <w:rPr>
                <w:lang w:val="en-US"/>
              </w:rPr>
            </w:pPr>
          </w:p>
          <w:p w:rsidR="00D81F65" w:rsidRDefault="00D81F65" w:rsidP="00536061">
            <w:pPr>
              <w:jc w:val="both"/>
              <w:rPr>
                <w:lang w:val="en-US"/>
              </w:rPr>
            </w:pPr>
          </w:p>
          <w:p w:rsidR="00D81F65" w:rsidRDefault="00D81F65" w:rsidP="00536061">
            <w:pPr>
              <w:jc w:val="both"/>
              <w:rPr>
                <w:lang w:val="en-US"/>
              </w:rPr>
            </w:pPr>
          </w:p>
          <w:p w:rsidR="00D81F65" w:rsidRDefault="00D81F65" w:rsidP="00D81F65">
            <w:pPr>
              <w:numPr>
                <w:ilvl w:val="0"/>
                <w:numId w:val="4"/>
              </w:numPr>
              <w:jc w:val="both"/>
              <w:rPr>
                <w:lang w:val="en-US"/>
              </w:rPr>
            </w:pPr>
            <w:proofErr w:type="gramStart"/>
            <w:r>
              <w:rPr>
                <w:lang w:val="en-US"/>
              </w:rPr>
              <w:t>to</w:t>
            </w:r>
            <w:proofErr w:type="gramEnd"/>
            <w:r>
              <w:rPr>
                <w:lang w:val="en-US"/>
              </w:rPr>
              <w:t xml:space="preserve"> make up a dialogue according to the situation in the canteen.</w:t>
            </w:r>
          </w:p>
          <w:p w:rsidR="00D81F65" w:rsidRDefault="00D81F65" w:rsidP="00536061">
            <w:pPr>
              <w:jc w:val="both"/>
              <w:rPr>
                <w:lang w:val="en-US"/>
              </w:rPr>
            </w:pPr>
          </w:p>
          <w:p w:rsidR="00D81F65" w:rsidRDefault="00D81F65" w:rsidP="00536061">
            <w:pPr>
              <w:jc w:val="both"/>
              <w:rPr>
                <w:lang w:val="en-US"/>
              </w:rPr>
            </w:pPr>
          </w:p>
          <w:p w:rsidR="00D81F65" w:rsidRDefault="00D81F65" w:rsidP="00536061">
            <w:pPr>
              <w:jc w:val="both"/>
              <w:rPr>
                <w:lang w:val="en-US"/>
              </w:rPr>
            </w:pPr>
          </w:p>
          <w:p w:rsidR="00D81F65" w:rsidRPr="00024EF3" w:rsidRDefault="00D81F65" w:rsidP="00D81F65">
            <w:pPr>
              <w:numPr>
                <w:ilvl w:val="0"/>
                <w:numId w:val="4"/>
              </w:numPr>
              <w:jc w:val="both"/>
              <w:rPr>
                <w:lang w:val="en-US"/>
              </w:rPr>
            </w:pPr>
            <w:r w:rsidRPr="00150E6F">
              <w:rPr>
                <w:lang w:val="en-US"/>
              </w:rPr>
              <w:t>to prepare a report</w:t>
            </w:r>
            <w:r>
              <w:rPr>
                <w:lang w:val="en-US"/>
              </w:rPr>
              <w:t xml:space="preserve"> on the theme “A student’s daily routine”</w:t>
            </w:r>
          </w:p>
        </w:tc>
      </w:tr>
      <w:tr w:rsidR="00D81F65" w:rsidRPr="00150E6F" w:rsidTr="00536061">
        <w:trPr>
          <w:trHeight w:val="255"/>
        </w:trPr>
        <w:tc>
          <w:tcPr>
            <w:tcW w:w="851" w:type="dxa"/>
          </w:tcPr>
          <w:p w:rsidR="00D81F65" w:rsidRPr="003E79AE" w:rsidRDefault="00D81F65" w:rsidP="00536061">
            <w:pPr>
              <w:jc w:val="center"/>
              <w:rPr>
                <w:b/>
              </w:rPr>
            </w:pPr>
            <w:r w:rsidRPr="003E79AE">
              <w:rPr>
                <w:b/>
              </w:rPr>
              <w:t>2</w:t>
            </w:r>
          </w:p>
        </w:tc>
        <w:tc>
          <w:tcPr>
            <w:tcW w:w="3829" w:type="dxa"/>
          </w:tcPr>
          <w:p w:rsidR="00D81F65" w:rsidRDefault="00D81F65" w:rsidP="00536061">
            <w:pPr>
              <w:jc w:val="both"/>
              <w:rPr>
                <w:b/>
                <w:lang w:val="en-US"/>
              </w:rPr>
            </w:pPr>
            <w:r w:rsidRPr="00024EF3">
              <w:rPr>
                <w:b/>
                <w:lang w:val="en-US"/>
              </w:rPr>
              <w:t>«</w:t>
            </w:r>
            <w:r w:rsidRPr="00986A24">
              <w:rPr>
                <w:b/>
                <w:lang w:val="en-US"/>
              </w:rPr>
              <w:t>Imperative sentences in Indirect Speech</w:t>
            </w:r>
            <w:r w:rsidRPr="00024EF3">
              <w:rPr>
                <w:b/>
                <w:lang w:val="en-US"/>
              </w:rPr>
              <w:t>»</w:t>
            </w:r>
            <w:r>
              <w:rPr>
                <w:b/>
                <w:lang w:val="en-US"/>
              </w:rPr>
              <w:t>.</w:t>
            </w:r>
            <w:r>
              <w:rPr>
                <w:lang w:val="en-US"/>
              </w:rPr>
              <w:t xml:space="preserve"> Text </w:t>
            </w:r>
            <w:r w:rsidRPr="00986A24">
              <w:rPr>
                <w:lang w:val="en-US"/>
              </w:rPr>
              <w:t>«</w:t>
            </w:r>
            <w:r>
              <w:rPr>
                <w:b/>
                <w:lang w:val="en-US"/>
              </w:rPr>
              <w:t>In the canteen</w:t>
            </w:r>
            <w:r w:rsidRPr="00024EF3">
              <w:rPr>
                <w:lang w:val="en-US"/>
              </w:rPr>
              <w:t>»</w:t>
            </w:r>
            <w:r>
              <w:rPr>
                <w:lang w:val="en-US"/>
              </w:rPr>
              <w:t xml:space="preserve">. </w:t>
            </w:r>
            <w:r w:rsidRPr="00024EF3">
              <w:rPr>
                <w:b/>
                <w:lang w:val="en-US"/>
              </w:rPr>
              <w:t>«</w:t>
            </w:r>
            <w:r w:rsidRPr="00150E6F">
              <w:rPr>
                <w:lang w:val="en-US"/>
              </w:rPr>
              <w:t>Vocabulary notes and Topical vocabulary</w:t>
            </w:r>
            <w:r>
              <w:rPr>
                <w:b/>
                <w:lang w:val="en-US"/>
              </w:rPr>
              <w:t>».</w:t>
            </w:r>
          </w:p>
          <w:p w:rsidR="00D81F65" w:rsidRPr="00150E6F" w:rsidRDefault="00D81F65" w:rsidP="00536061">
            <w:pPr>
              <w:jc w:val="both"/>
              <w:rPr>
                <w:b/>
                <w:lang w:val="en-US"/>
              </w:rPr>
            </w:pPr>
          </w:p>
        </w:tc>
        <w:tc>
          <w:tcPr>
            <w:tcW w:w="720" w:type="dxa"/>
          </w:tcPr>
          <w:p w:rsidR="00D81F65" w:rsidRPr="00150E6F" w:rsidRDefault="00D81F65" w:rsidP="00536061">
            <w:pPr>
              <w:jc w:val="center"/>
              <w:rPr>
                <w:b/>
                <w:lang w:val="en-US"/>
              </w:rPr>
            </w:pPr>
            <w:r w:rsidRPr="00150E6F">
              <w:rPr>
                <w:b/>
                <w:lang w:val="en-US"/>
              </w:rPr>
              <w:t>3</w:t>
            </w:r>
          </w:p>
        </w:tc>
        <w:tc>
          <w:tcPr>
            <w:tcW w:w="4500" w:type="dxa"/>
            <w:vMerge/>
          </w:tcPr>
          <w:p w:rsidR="00D81F65" w:rsidRPr="00150E6F" w:rsidRDefault="00D81F65" w:rsidP="00536061">
            <w:pPr>
              <w:jc w:val="both"/>
              <w:rPr>
                <w:b/>
                <w:lang w:val="en-US"/>
              </w:rPr>
            </w:pPr>
          </w:p>
        </w:tc>
      </w:tr>
      <w:tr w:rsidR="00D81F65" w:rsidRPr="00150E6F" w:rsidTr="00536061">
        <w:trPr>
          <w:trHeight w:val="255"/>
        </w:trPr>
        <w:tc>
          <w:tcPr>
            <w:tcW w:w="851" w:type="dxa"/>
          </w:tcPr>
          <w:p w:rsidR="00D81F65" w:rsidRPr="00150E6F" w:rsidRDefault="00D81F65" w:rsidP="00536061">
            <w:pPr>
              <w:jc w:val="center"/>
              <w:rPr>
                <w:b/>
                <w:lang w:val="en-US"/>
              </w:rPr>
            </w:pPr>
            <w:r w:rsidRPr="00150E6F">
              <w:rPr>
                <w:b/>
                <w:lang w:val="en-US"/>
              </w:rPr>
              <w:t>3</w:t>
            </w:r>
          </w:p>
          <w:p w:rsidR="00D81F65" w:rsidRPr="00150E6F" w:rsidRDefault="00D81F65" w:rsidP="00536061">
            <w:pPr>
              <w:jc w:val="center"/>
              <w:rPr>
                <w:b/>
                <w:lang w:val="en-US"/>
              </w:rPr>
            </w:pPr>
          </w:p>
        </w:tc>
        <w:tc>
          <w:tcPr>
            <w:tcW w:w="3829" w:type="dxa"/>
          </w:tcPr>
          <w:p w:rsidR="00D81F65" w:rsidRDefault="00D81F65" w:rsidP="00536061">
            <w:pPr>
              <w:jc w:val="both"/>
              <w:rPr>
                <w:b/>
                <w:lang w:val="en-US"/>
              </w:rPr>
            </w:pPr>
            <w:r w:rsidRPr="00150E6F">
              <w:rPr>
                <w:b/>
                <w:lang w:val="en-US"/>
              </w:rPr>
              <w:t>The Present Perfect Tense</w:t>
            </w:r>
            <w:r>
              <w:rPr>
                <w:lang w:val="en-US"/>
              </w:rPr>
              <w:t>. Text “</w:t>
            </w:r>
            <w:r w:rsidRPr="00150E6F">
              <w:rPr>
                <w:b/>
                <w:lang w:val="en-US"/>
              </w:rPr>
              <w:t>A Student’s day</w:t>
            </w:r>
            <w:r>
              <w:rPr>
                <w:lang w:val="en-US"/>
              </w:rPr>
              <w:t xml:space="preserve">”. </w:t>
            </w:r>
            <w:r w:rsidRPr="00024EF3">
              <w:rPr>
                <w:b/>
                <w:lang w:val="en-US"/>
              </w:rPr>
              <w:t>«</w:t>
            </w:r>
            <w:r w:rsidRPr="00150E6F">
              <w:rPr>
                <w:lang w:val="en-US"/>
              </w:rPr>
              <w:t>Vocabulary notes and Topical vocabulary</w:t>
            </w:r>
            <w:r>
              <w:rPr>
                <w:b/>
                <w:lang w:val="en-US"/>
              </w:rPr>
              <w:t>».</w:t>
            </w:r>
          </w:p>
          <w:p w:rsidR="00D81F65" w:rsidRPr="00024EF3" w:rsidRDefault="00D81F65" w:rsidP="00536061">
            <w:pPr>
              <w:jc w:val="both"/>
              <w:rPr>
                <w:lang w:val="en-US"/>
              </w:rPr>
            </w:pPr>
          </w:p>
        </w:tc>
        <w:tc>
          <w:tcPr>
            <w:tcW w:w="720" w:type="dxa"/>
          </w:tcPr>
          <w:p w:rsidR="00D81F65" w:rsidRPr="00150E6F" w:rsidRDefault="00D81F65" w:rsidP="00536061">
            <w:pPr>
              <w:jc w:val="center"/>
              <w:rPr>
                <w:b/>
                <w:lang w:val="en-US"/>
              </w:rPr>
            </w:pPr>
            <w:r w:rsidRPr="00150E6F">
              <w:rPr>
                <w:b/>
                <w:lang w:val="en-US"/>
              </w:rPr>
              <w:t>3</w:t>
            </w:r>
          </w:p>
        </w:tc>
        <w:tc>
          <w:tcPr>
            <w:tcW w:w="4500" w:type="dxa"/>
            <w:vMerge/>
          </w:tcPr>
          <w:p w:rsidR="00D81F65" w:rsidRPr="00150E6F" w:rsidRDefault="00D81F65" w:rsidP="00536061">
            <w:pPr>
              <w:jc w:val="both"/>
              <w:rPr>
                <w:b/>
                <w:lang w:val="en-US"/>
              </w:rPr>
            </w:pPr>
          </w:p>
        </w:tc>
      </w:tr>
      <w:tr w:rsidR="00D81F65" w:rsidRPr="00150E6F" w:rsidTr="00536061">
        <w:trPr>
          <w:trHeight w:val="255"/>
        </w:trPr>
        <w:tc>
          <w:tcPr>
            <w:tcW w:w="9900" w:type="dxa"/>
            <w:gridSpan w:val="4"/>
          </w:tcPr>
          <w:p w:rsidR="00D81F65" w:rsidRPr="00986A24" w:rsidRDefault="00D81F65" w:rsidP="00536061">
            <w:pPr>
              <w:jc w:val="center"/>
              <w:rPr>
                <w:b/>
                <w:lang w:val="en-US"/>
              </w:rPr>
            </w:pPr>
            <w:r w:rsidRPr="00150E6F">
              <w:rPr>
                <w:b/>
                <w:lang w:val="en-US"/>
              </w:rPr>
              <w:t xml:space="preserve">II </w:t>
            </w:r>
            <w:r>
              <w:rPr>
                <w:b/>
                <w:lang w:val="en-US"/>
              </w:rPr>
              <w:t xml:space="preserve"> My University</w:t>
            </w:r>
          </w:p>
        </w:tc>
      </w:tr>
      <w:tr w:rsidR="00D81F65" w:rsidRPr="00150E6F" w:rsidTr="00536061">
        <w:trPr>
          <w:trHeight w:val="255"/>
        </w:trPr>
        <w:tc>
          <w:tcPr>
            <w:tcW w:w="851" w:type="dxa"/>
          </w:tcPr>
          <w:p w:rsidR="00D81F65" w:rsidRPr="00150E6F" w:rsidRDefault="00D81F65" w:rsidP="00536061">
            <w:pPr>
              <w:jc w:val="center"/>
              <w:rPr>
                <w:b/>
                <w:lang w:val="en-US"/>
              </w:rPr>
            </w:pPr>
            <w:r w:rsidRPr="00150E6F">
              <w:rPr>
                <w:b/>
                <w:lang w:val="en-US"/>
              </w:rPr>
              <w:t>4</w:t>
            </w:r>
          </w:p>
        </w:tc>
        <w:tc>
          <w:tcPr>
            <w:tcW w:w="3829" w:type="dxa"/>
          </w:tcPr>
          <w:p w:rsidR="00D81F65" w:rsidRDefault="00D81F65" w:rsidP="00536061">
            <w:pPr>
              <w:jc w:val="both"/>
              <w:rPr>
                <w:lang w:val="en-US"/>
              </w:rPr>
            </w:pPr>
            <w:r w:rsidRPr="00352D29">
              <w:rPr>
                <w:lang w:val="en-US"/>
              </w:rPr>
              <w:t xml:space="preserve">The High-Falling and the Rising –Falling Tone. </w:t>
            </w:r>
            <w:r w:rsidRPr="00352D29">
              <w:rPr>
                <w:b/>
                <w:lang w:val="en-US"/>
              </w:rPr>
              <w:t>Dialogue.</w:t>
            </w:r>
            <w:r>
              <w:rPr>
                <w:lang w:val="en-US"/>
              </w:rPr>
              <w:t xml:space="preserve"> </w:t>
            </w:r>
          </w:p>
          <w:p w:rsidR="00D81F65" w:rsidRPr="00352D29" w:rsidRDefault="00D81F65" w:rsidP="00536061">
            <w:pPr>
              <w:jc w:val="both"/>
              <w:rPr>
                <w:lang w:val="en-US"/>
              </w:rPr>
            </w:pPr>
          </w:p>
        </w:tc>
        <w:tc>
          <w:tcPr>
            <w:tcW w:w="720" w:type="dxa"/>
          </w:tcPr>
          <w:p w:rsidR="00D81F65" w:rsidRPr="00150E6F" w:rsidRDefault="00D81F65" w:rsidP="00536061">
            <w:pPr>
              <w:jc w:val="center"/>
              <w:rPr>
                <w:b/>
                <w:lang w:val="en-US"/>
              </w:rPr>
            </w:pPr>
            <w:r w:rsidRPr="00150E6F">
              <w:rPr>
                <w:b/>
                <w:lang w:val="en-US"/>
              </w:rPr>
              <w:t>3</w:t>
            </w:r>
          </w:p>
        </w:tc>
        <w:tc>
          <w:tcPr>
            <w:tcW w:w="4500" w:type="dxa"/>
            <w:vMerge w:val="restart"/>
          </w:tcPr>
          <w:p w:rsidR="00D81F65" w:rsidRDefault="00D81F65" w:rsidP="00D81F65">
            <w:pPr>
              <w:numPr>
                <w:ilvl w:val="0"/>
                <w:numId w:val="4"/>
              </w:numPr>
              <w:jc w:val="both"/>
              <w:rPr>
                <w:b/>
                <w:lang w:val="en-US"/>
              </w:rPr>
            </w:pPr>
            <w:proofErr w:type="gramStart"/>
            <w:r w:rsidRPr="00352D29">
              <w:rPr>
                <w:lang w:val="en-US"/>
              </w:rPr>
              <w:t>to</w:t>
            </w:r>
            <w:proofErr w:type="gramEnd"/>
            <w:r w:rsidRPr="00352D29">
              <w:rPr>
                <w:lang w:val="en-US"/>
              </w:rPr>
              <w:t xml:space="preserve"> speak on the topic</w:t>
            </w:r>
            <w:r>
              <w:rPr>
                <w:b/>
                <w:lang w:val="en-US"/>
              </w:rPr>
              <w:t xml:space="preserve"> “Housework”.</w:t>
            </w:r>
          </w:p>
          <w:p w:rsidR="00D81F65" w:rsidRDefault="00D81F65" w:rsidP="00536061">
            <w:pPr>
              <w:jc w:val="both"/>
              <w:rPr>
                <w:b/>
                <w:lang w:val="en-US"/>
              </w:rPr>
            </w:pPr>
          </w:p>
          <w:p w:rsidR="00D81F65" w:rsidRDefault="00D81F65" w:rsidP="00536061">
            <w:pPr>
              <w:jc w:val="both"/>
              <w:rPr>
                <w:b/>
                <w:lang w:val="en-US"/>
              </w:rPr>
            </w:pPr>
          </w:p>
          <w:p w:rsidR="00D81F65" w:rsidRDefault="00D81F65" w:rsidP="00536061">
            <w:pPr>
              <w:jc w:val="both"/>
              <w:rPr>
                <w:b/>
                <w:lang w:val="en-US"/>
              </w:rPr>
            </w:pPr>
          </w:p>
          <w:p w:rsidR="00D81F65" w:rsidRDefault="00D81F65" w:rsidP="00D81F65">
            <w:pPr>
              <w:numPr>
                <w:ilvl w:val="0"/>
                <w:numId w:val="4"/>
              </w:numPr>
              <w:jc w:val="both"/>
              <w:rPr>
                <w:b/>
                <w:lang w:val="en-US"/>
              </w:rPr>
            </w:pPr>
            <w:proofErr w:type="gramStart"/>
            <w:r>
              <w:rPr>
                <w:lang w:val="en-US"/>
              </w:rPr>
              <w:t>to</w:t>
            </w:r>
            <w:proofErr w:type="gramEnd"/>
            <w:r>
              <w:rPr>
                <w:lang w:val="en-US"/>
              </w:rPr>
              <w:t xml:space="preserve"> make up a dialogue using Past Indefinite and Past Continuous Tenses.</w:t>
            </w:r>
          </w:p>
          <w:p w:rsidR="00D81F65" w:rsidRDefault="00D81F65" w:rsidP="00536061">
            <w:pPr>
              <w:jc w:val="both"/>
              <w:rPr>
                <w:b/>
                <w:lang w:val="en-US"/>
              </w:rPr>
            </w:pPr>
          </w:p>
          <w:p w:rsidR="00D81F65" w:rsidRDefault="00D81F65" w:rsidP="00536061">
            <w:pPr>
              <w:jc w:val="both"/>
              <w:rPr>
                <w:b/>
                <w:lang w:val="en-US"/>
              </w:rPr>
            </w:pPr>
          </w:p>
          <w:p w:rsidR="00D81F65" w:rsidRPr="00352D29" w:rsidRDefault="00D81F65" w:rsidP="00D81F65">
            <w:pPr>
              <w:numPr>
                <w:ilvl w:val="0"/>
                <w:numId w:val="4"/>
              </w:numPr>
              <w:jc w:val="both"/>
              <w:rPr>
                <w:lang w:val="en-US"/>
              </w:rPr>
            </w:pPr>
            <w:proofErr w:type="gramStart"/>
            <w:r w:rsidRPr="00352D29">
              <w:rPr>
                <w:lang w:val="en-US"/>
              </w:rPr>
              <w:t>to</w:t>
            </w:r>
            <w:proofErr w:type="gramEnd"/>
            <w:r w:rsidRPr="00352D29">
              <w:rPr>
                <w:lang w:val="en-US"/>
              </w:rPr>
              <w:t xml:space="preserve"> describe your own University.</w:t>
            </w:r>
          </w:p>
        </w:tc>
      </w:tr>
      <w:tr w:rsidR="00D81F65" w:rsidRPr="00352D29" w:rsidTr="00536061">
        <w:trPr>
          <w:trHeight w:val="255"/>
        </w:trPr>
        <w:tc>
          <w:tcPr>
            <w:tcW w:w="851" w:type="dxa"/>
          </w:tcPr>
          <w:p w:rsidR="00D81F65" w:rsidRPr="003E79AE" w:rsidRDefault="00D81F65" w:rsidP="00536061">
            <w:pPr>
              <w:jc w:val="center"/>
              <w:rPr>
                <w:b/>
              </w:rPr>
            </w:pPr>
            <w:r w:rsidRPr="003E79AE">
              <w:rPr>
                <w:b/>
              </w:rPr>
              <w:t>5</w:t>
            </w:r>
          </w:p>
        </w:tc>
        <w:tc>
          <w:tcPr>
            <w:tcW w:w="3829" w:type="dxa"/>
          </w:tcPr>
          <w:p w:rsidR="00D81F65" w:rsidRDefault="00D81F65" w:rsidP="00536061">
            <w:pPr>
              <w:jc w:val="both"/>
              <w:rPr>
                <w:b/>
                <w:lang w:val="en-US"/>
              </w:rPr>
            </w:pPr>
            <w:r>
              <w:rPr>
                <w:b/>
                <w:lang w:val="en-US"/>
              </w:rPr>
              <w:t xml:space="preserve">The Past Indefinite Tense. The Past Continuous Tense. Statements in Indirect Speech. </w:t>
            </w:r>
          </w:p>
          <w:p w:rsidR="00D81F65" w:rsidRPr="00024EF3" w:rsidRDefault="00D81F65" w:rsidP="00536061">
            <w:pPr>
              <w:jc w:val="both"/>
              <w:rPr>
                <w:b/>
                <w:lang w:val="en-US"/>
              </w:rPr>
            </w:pPr>
          </w:p>
        </w:tc>
        <w:tc>
          <w:tcPr>
            <w:tcW w:w="720" w:type="dxa"/>
          </w:tcPr>
          <w:p w:rsidR="00D81F65" w:rsidRPr="00352D29" w:rsidRDefault="00D81F65" w:rsidP="00536061">
            <w:pPr>
              <w:jc w:val="center"/>
              <w:rPr>
                <w:b/>
                <w:lang w:val="en-US"/>
              </w:rPr>
            </w:pPr>
            <w:r w:rsidRPr="00352D29">
              <w:rPr>
                <w:b/>
                <w:lang w:val="en-US"/>
              </w:rPr>
              <w:t>3</w:t>
            </w:r>
          </w:p>
        </w:tc>
        <w:tc>
          <w:tcPr>
            <w:tcW w:w="4500" w:type="dxa"/>
            <w:vMerge/>
          </w:tcPr>
          <w:p w:rsidR="00D81F65" w:rsidRPr="00352D29" w:rsidRDefault="00D81F65" w:rsidP="00536061">
            <w:pPr>
              <w:jc w:val="both"/>
              <w:rPr>
                <w:b/>
                <w:lang w:val="en-US"/>
              </w:rPr>
            </w:pPr>
          </w:p>
        </w:tc>
      </w:tr>
      <w:tr w:rsidR="00D81F65" w:rsidRPr="00352D29" w:rsidTr="00536061">
        <w:trPr>
          <w:trHeight w:val="255"/>
        </w:trPr>
        <w:tc>
          <w:tcPr>
            <w:tcW w:w="851" w:type="dxa"/>
          </w:tcPr>
          <w:p w:rsidR="00D81F65" w:rsidRPr="00352D29" w:rsidRDefault="00D81F65" w:rsidP="00536061">
            <w:pPr>
              <w:jc w:val="center"/>
              <w:rPr>
                <w:b/>
                <w:lang w:val="en-US"/>
              </w:rPr>
            </w:pPr>
            <w:r w:rsidRPr="00352D29">
              <w:rPr>
                <w:b/>
                <w:lang w:val="en-US"/>
              </w:rPr>
              <w:t>6</w:t>
            </w:r>
          </w:p>
        </w:tc>
        <w:tc>
          <w:tcPr>
            <w:tcW w:w="3829" w:type="dxa"/>
          </w:tcPr>
          <w:p w:rsidR="00D81F65" w:rsidRDefault="00D81F65" w:rsidP="00536061">
            <w:pPr>
              <w:jc w:val="both"/>
              <w:rPr>
                <w:b/>
                <w:lang w:val="en-US"/>
              </w:rPr>
            </w:pPr>
            <w:r w:rsidRPr="00352D29">
              <w:rPr>
                <w:lang w:val="en-US"/>
              </w:rPr>
              <w:t>A Letter:</w:t>
            </w:r>
            <w:r>
              <w:rPr>
                <w:b/>
                <w:lang w:val="en-US"/>
              </w:rPr>
              <w:t xml:space="preserve"> “Our University”. </w:t>
            </w:r>
            <w:r w:rsidRPr="00024EF3">
              <w:rPr>
                <w:b/>
                <w:lang w:val="en-US"/>
              </w:rPr>
              <w:t>«</w:t>
            </w:r>
            <w:r w:rsidRPr="00150E6F">
              <w:rPr>
                <w:lang w:val="en-US"/>
              </w:rPr>
              <w:t>Vocabulary notes and Topical vocabulary</w:t>
            </w:r>
            <w:r>
              <w:rPr>
                <w:b/>
                <w:lang w:val="en-US"/>
              </w:rPr>
              <w:t xml:space="preserve">». Text: “A telephone call”. </w:t>
            </w:r>
          </w:p>
          <w:p w:rsidR="00D81F65" w:rsidRPr="00024EF3" w:rsidRDefault="00D81F65" w:rsidP="00536061">
            <w:pPr>
              <w:jc w:val="both"/>
              <w:rPr>
                <w:b/>
                <w:lang w:val="en-US"/>
              </w:rPr>
            </w:pPr>
          </w:p>
        </w:tc>
        <w:tc>
          <w:tcPr>
            <w:tcW w:w="720" w:type="dxa"/>
          </w:tcPr>
          <w:p w:rsidR="00D81F65" w:rsidRPr="00352D29" w:rsidRDefault="00D81F65" w:rsidP="00536061">
            <w:pPr>
              <w:jc w:val="center"/>
              <w:rPr>
                <w:b/>
                <w:lang w:val="en-US"/>
              </w:rPr>
            </w:pPr>
            <w:r w:rsidRPr="00352D29">
              <w:rPr>
                <w:b/>
                <w:lang w:val="en-US"/>
              </w:rPr>
              <w:t>3</w:t>
            </w:r>
          </w:p>
        </w:tc>
        <w:tc>
          <w:tcPr>
            <w:tcW w:w="4500" w:type="dxa"/>
            <w:vMerge/>
          </w:tcPr>
          <w:p w:rsidR="00D81F65" w:rsidRPr="00352D29" w:rsidRDefault="00D81F65" w:rsidP="00536061">
            <w:pPr>
              <w:jc w:val="both"/>
              <w:rPr>
                <w:b/>
                <w:lang w:val="en-US"/>
              </w:rPr>
            </w:pPr>
          </w:p>
        </w:tc>
      </w:tr>
      <w:tr w:rsidR="00D81F65" w:rsidRPr="00352D29" w:rsidTr="00536061">
        <w:trPr>
          <w:trHeight w:val="255"/>
        </w:trPr>
        <w:tc>
          <w:tcPr>
            <w:tcW w:w="851" w:type="dxa"/>
          </w:tcPr>
          <w:p w:rsidR="00D81F65" w:rsidRPr="00352D29" w:rsidRDefault="00D81F65" w:rsidP="00536061">
            <w:pPr>
              <w:jc w:val="center"/>
              <w:rPr>
                <w:b/>
                <w:lang w:val="en-US"/>
              </w:rPr>
            </w:pPr>
            <w:r w:rsidRPr="00352D29">
              <w:rPr>
                <w:b/>
                <w:lang w:val="en-US"/>
              </w:rPr>
              <w:t>7</w:t>
            </w:r>
          </w:p>
        </w:tc>
        <w:tc>
          <w:tcPr>
            <w:tcW w:w="3829" w:type="dxa"/>
          </w:tcPr>
          <w:p w:rsidR="00D81F65" w:rsidRPr="00352D29" w:rsidRDefault="00D81F65" w:rsidP="00536061">
            <w:pPr>
              <w:jc w:val="both"/>
              <w:rPr>
                <w:b/>
                <w:lang w:val="en-US"/>
              </w:rPr>
            </w:pPr>
            <w:r w:rsidRPr="003E79AE">
              <w:rPr>
                <w:b/>
              </w:rPr>
              <w:t>РК</w:t>
            </w:r>
            <w:r w:rsidRPr="00352D29">
              <w:rPr>
                <w:b/>
                <w:lang w:val="en-US"/>
              </w:rPr>
              <w:t xml:space="preserve"> 1</w:t>
            </w:r>
          </w:p>
        </w:tc>
        <w:tc>
          <w:tcPr>
            <w:tcW w:w="720" w:type="dxa"/>
          </w:tcPr>
          <w:p w:rsidR="00D81F65" w:rsidRPr="00352D29" w:rsidRDefault="00D81F65" w:rsidP="00536061">
            <w:pPr>
              <w:jc w:val="center"/>
              <w:rPr>
                <w:b/>
                <w:lang w:val="en-US"/>
              </w:rPr>
            </w:pPr>
            <w:r w:rsidRPr="00352D29">
              <w:rPr>
                <w:b/>
                <w:lang w:val="en-US"/>
              </w:rPr>
              <w:t>3</w:t>
            </w:r>
          </w:p>
        </w:tc>
        <w:tc>
          <w:tcPr>
            <w:tcW w:w="4500" w:type="dxa"/>
          </w:tcPr>
          <w:p w:rsidR="00D81F65" w:rsidRPr="00352D29" w:rsidRDefault="00D81F65" w:rsidP="00536061">
            <w:pPr>
              <w:jc w:val="both"/>
              <w:rPr>
                <w:b/>
                <w:lang w:val="en-US"/>
              </w:rPr>
            </w:pPr>
          </w:p>
        </w:tc>
      </w:tr>
      <w:tr w:rsidR="00D81F65" w:rsidRPr="00352D29" w:rsidTr="00536061">
        <w:trPr>
          <w:trHeight w:val="255"/>
        </w:trPr>
        <w:tc>
          <w:tcPr>
            <w:tcW w:w="9900" w:type="dxa"/>
            <w:gridSpan w:val="4"/>
          </w:tcPr>
          <w:p w:rsidR="00D81F65" w:rsidRPr="00352D29" w:rsidRDefault="00D81F65" w:rsidP="00536061">
            <w:pPr>
              <w:jc w:val="center"/>
              <w:rPr>
                <w:b/>
                <w:lang w:val="en-US"/>
              </w:rPr>
            </w:pPr>
            <w:r>
              <w:rPr>
                <w:b/>
                <w:lang w:val="en-US"/>
              </w:rPr>
              <w:t>III Seasons and weather.</w:t>
            </w:r>
          </w:p>
        </w:tc>
      </w:tr>
      <w:tr w:rsidR="00D81F65" w:rsidRPr="00024EF3" w:rsidTr="00536061">
        <w:trPr>
          <w:trHeight w:val="255"/>
        </w:trPr>
        <w:tc>
          <w:tcPr>
            <w:tcW w:w="851" w:type="dxa"/>
          </w:tcPr>
          <w:p w:rsidR="00D81F65" w:rsidRPr="00352D29" w:rsidRDefault="00D81F65" w:rsidP="00536061">
            <w:pPr>
              <w:jc w:val="center"/>
              <w:rPr>
                <w:b/>
                <w:lang w:val="en-US"/>
              </w:rPr>
            </w:pPr>
            <w:r w:rsidRPr="00352D29">
              <w:rPr>
                <w:b/>
                <w:lang w:val="en-US"/>
              </w:rPr>
              <w:t>8</w:t>
            </w:r>
          </w:p>
        </w:tc>
        <w:tc>
          <w:tcPr>
            <w:tcW w:w="3829" w:type="dxa"/>
          </w:tcPr>
          <w:p w:rsidR="00D81F65" w:rsidRDefault="00D81F65" w:rsidP="00536061">
            <w:pPr>
              <w:jc w:val="both"/>
              <w:rPr>
                <w:b/>
                <w:lang w:val="en-US"/>
              </w:rPr>
            </w:pPr>
            <w:r>
              <w:rPr>
                <w:b/>
                <w:lang w:val="en-US"/>
              </w:rPr>
              <w:t xml:space="preserve">“The Future Indefinite Tense. The Future Continuous Tense”. </w:t>
            </w:r>
            <w:r w:rsidRPr="00AA17B5">
              <w:rPr>
                <w:lang w:val="en-US"/>
              </w:rPr>
              <w:t>Text:</w:t>
            </w:r>
            <w:r>
              <w:rPr>
                <w:b/>
                <w:lang w:val="en-US"/>
              </w:rPr>
              <w:t xml:space="preserve"> “Seasons and weather”.</w:t>
            </w:r>
          </w:p>
          <w:p w:rsidR="00D81F65" w:rsidRPr="00024EF3" w:rsidRDefault="00D81F65" w:rsidP="00536061">
            <w:pPr>
              <w:jc w:val="both"/>
              <w:rPr>
                <w:b/>
                <w:lang w:val="en-US"/>
              </w:rPr>
            </w:pPr>
          </w:p>
        </w:tc>
        <w:tc>
          <w:tcPr>
            <w:tcW w:w="720" w:type="dxa"/>
          </w:tcPr>
          <w:p w:rsidR="00D81F65" w:rsidRPr="00AA17B5" w:rsidRDefault="00D81F65" w:rsidP="00536061">
            <w:pPr>
              <w:jc w:val="center"/>
              <w:rPr>
                <w:b/>
                <w:lang w:val="en-US"/>
              </w:rPr>
            </w:pPr>
            <w:r w:rsidRPr="00AA17B5">
              <w:rPr>
                <w:b/>
                <w:lang w:val="en-US"/>
              </w:rPr>
              <w:t>3</w:t>
            </w:r>
          </w:p>
        </w:tc>
        <w:tc>
          <w:tcPr>
            <w:tcW w:w="4500" w:type="dxa"/>
            <w:vMerge w:val="restart"/>
          </w:tcPr>
          <w:p w:rsidR="00D81F65" w:rsidRDefault="00D81F65" w:rsidP="00536061">
            <w:pPr>
              <w:ind w:left="720"/>
              <w:jc w:val="both"/>
              <w:rPr>
                <w:b/>
                <w:lang w:val="en-US"/>
              </w:rPr>
            </w:pPr>
          </w:p>
          <w:p w:rsidR="00D81F65" w:rsidRPr="003C1CE1" w:rsidRDefault="00D81F65" w:rsidP="00536061">
            <w:pPr>
              <w:ind w:left="720"/>
              <w:jc w:val="both"/>
              <w:rPr>
                <w:b/>
                <w:lang w:val="en-US"/>
              </w:rPr>
            </w:pPr>
          </w:p>
          <w:p w:rsidR="00D81F65" w:rsidRDefault="00D81F65" w:rsidP="00D81F65">
            <w:pPr>
              <w:numPr>
                <w:ilvl w:val="0"/>
                <w:numId w:val="4"/>
              </w:numPr>
              <w:jc w:val="both"/>
              <w:rPr>
                <w:b/>
                <w:lang w:val="en-US"/>
              </w:rPr>
            </w:pPr>
            <w:proofErr w:type="gramStart"/>
            <w:r>
              <w:rPr>
                <w:lang w:val="en-US"/>
              </w:rPr>
              <w:t>to</w:t>
            </w:r>
            <w:proofErr w:type="gramEnd"/>
            <w:r>
              <w:rPr>
                <w:lang w:val="en-US"/>
              </w:rPr>
              <w:t xml:space="preserve"> </w:t>
            </w:r>
            <w:r w:rsidRPr="00024EF3">
              <w:rPr>
                <w:lang w:val="en-US"/>
              </w:rPr>
              <w:t xml:space="preserve">prepare a </w:t>
            </w:r>
            <w:proofErr w:type="spellStart"/>
            <w:r w:rsidRPr="00024EF3">
              <w:rPr>
                <w:lang w:val="en-US"/>
              </w:rPr>
              <w:t>ppt</w:t>
            </w:r>
            <w:proofErr w:type="spellEnd"/>
            <w:r w:rsidRPr="00024EF3">
              <w:rPr>
                <w:lang w:val="en-US"/>
              </w:rPr>
              <w:t xml:space="preserve"> presentation on the</w:t>
            </w:r>
            <w:r>
              <w:rPr>
                <w:lang w:val="en-US"/>
              </w:rPr>
              <w:t xml:space="preserve"> theme “My </w:t>
            </w:r>
            <w:proofErr w:type="spellStart"/>
            <w:r>
              <w:rPr>
                <w:lang w:val="en-US"/>
              </w:rPr>
              <w:t>favourite</w:t>
            </w:r>
            <w:proofErr w:type="spellEnd"/>
            <w:r>
              <w:rPr>
                <w:lang w:val="en-US"/>
              </w:rPr>
              <w:t xml:space="preserve"> season”.</w:t>
            </w:r>
          </w:p>
          <w:p w:rsidR="00D81F65" w:rsidRDefault="00D81F65" w:rsidP="00536061">
            <w:pPr>
              <w:jc w:val="both"/>
              <w:rPr>
                <w:lang w:val="en-US"/>
              </w:rPr>
            </w:pPr>
            <w:r w:rsidRPr="00024EF3">
              <w:rPr>
                <w:b/>
                <w:lang w:val="en-US"/>
              </w:rPr>
              <w:t xml:space="preserve"> </w:t>
            </w:r>
          </w:p>
          <w:p w:rsidR="00D81F65" w:rsidRDefault="00D81F65" w:rsidP="00536061">
            <w:pPr>
              <w:jc w:val="both"/>
              <w:rPr>
                <w:lang w:val="en-US"/>
              </w:rPr>
            </w:pPr>
          </w:p>
          <w:p w:rsidR="00D81F65" w:rsidRPr="00024EF3" w:rsidRDefault="00D81F65" w:rsidP="00D81F65">
            <w:pPr>
              <w:numPr>
                <w:ilvl w:val="0"/>
                <w:numId w:val="4"/>
              </w:numPr>
              <w:jc w:val="both"/>
              <w:rPr>
                <w:b/>
                <w:lang w:val="en-US"/>
              </w:rPr>
            </w:pPr>
            <w:r>
              <w:rPr>
                <w:lang w:val="en-US"/>
              </w:rPr>
              <w:t xml:space="preserve">To make up a dialogue on the </w:t>
            </w:r>
            <w:r>
              <w:rPr>
                <w:lang w:val="en-US"/>
              </w:rPr>
              <w:lastRenderedPageBreak/>
              <w:t xml:space="preserve">theme: “Weather in </w:t>
            </w:r>
            <w:proofErr w:type="spellStart"/>
            <w:r>
              <w:rPr>
                <w:lang w:val="en-US"/>
              </w:rPr>
              <w:t>Almaty</w:t>
            </w:r>
            <w:proofErr w:type="spellEnd"/>
            <w:r>
              <w:rPr>
                <w:lang w:val="en-US"/>
              </w:rPr>
              <w:t xml:space="preserve">”. </w:t>
            </w:r>
          </w:p>
        </w:tc>
      </w:tr>
      <w:tr w:rsidR="00D81F65" w:rsidRPr="00AA17B5" w:rsidTr="00536061">
        <w:trPr>
          <w:trHeight w:val="255"/>
        </w:trPr>
        <w:tc>
          <w:tcPr>
            <w:tcW w:w="851" w:type="dxa"/>
          </w:tcPr>
          <w:p w:rsidR="00D81F65" w:rsidRPr="00AA17B5" w:rsidRDefault="00D81F65" w:rsidP="00536061">
            <w:pPr>
              <w:jc w:val="center"/>
              <w:rPr>
                <w:b/>
                <w:lang w:val="en-US"/>
              </w:rPr>
            </w:pPr>
            <w:r w:rsidRPr="00AA17B5">
              <w:rPr>
                <w:b/>
                <w:lang w:val="en-US"/>
              </w:rPr>
              <w:t>9</w:t>
            </w:r>
          </w:p>
        </w:tc>
        <w:tc>
          <w:tcPr>
            <w:tcW w:w="3829" w:type="dxa"/>
          </w:tcPr>
          <w:p w:rsidR="00D81F65" w:rsidRDefault="00D81F65" w:rsidP="00536061">
            <w:pPr>
              <w:jc w:val="both"/>
              <w:rPr>
                <w:b/>
                <w:lang w:val="en-US"/>
              </w:rPr>
            </w:pPr>
            <w:r w:rsidRPr="00024EF3">
              <w:rPr>
                <w:b/>
                <w:lang w:val="en-US"/>
              </w:rPr>
              <w:t>«</w:t>
            </w:r>
            <w:r>
              <w:rPr>
                <w:b/>
                <w:lang w:val="en-US"/>
              </w:rPr>
              <w:t>Weather talk».</w:t>
            </w:r>
            <w:r w:rsidRPr="00024EF3">
              <w:rPr>
                <w:b/>
                <w:lang w:val="en-US"/>
              </w:rPr>
              <w:t xml:space="preserve"> «</w:t>
            </w:r>
            <w:r w:rsidRPr="00150E6F">
              <w:rPr>
                <w:lang w:val="en-US"/>
              </w:rPr>
              <w:t>Vocabulary notes and Topical vocabulary</w:t>
            </w:r>
            <w:r>
              <w:rPr>
                <w:b/>
                <w:lang w:val="en-US"/>
              </w:rPr>
              <w:t>».</w:t>
            </w:r>
          </w:p>
          <w:p w:rsidR="00D81F65" w:rsidRPr="00024EF3" w:rsidRDefault="00D81F65" w:rsidP="00536061">
            <w:pPr>
              <w:jc w:val="both"/>
              <w:rPr>
                <w:b/>
                <w:lang w:val="en-US"/>
              </w:rPr>
            </w:pPr>
          </w:p>
        </w:tc>
        <w:tc>
          <w:tcPr>
            <w:tcW w:w="720" w:type="dxa"/>
          </w:tcPr>
          <w:p w:rsidR="00D81F65" w:rsidRPr="00AA17B5" w:rsidRDefault="00D81F65" w:rsidP="00536061">
            <w:pPr>
              <w:jc w:val="center"/>
              <w:rPr>
                <w:b/>
                <w:lang w:val="en-US"/>
              </w:rPr>
            </w:pPr>
            <w:r w:rsidRPr="00AA17B5">
              <w:rPr>
                <w:b/>
                <w:lang w:val="en-US"/>
              </w:rPr>
              <w:t>3</w:t>
            </w:r>
          </w:p>
        </w:tc>
        <w:tc>
          <w:tcPr>
            <w:tcW w:w="4500" w:type="dxa"/>
            <w:vMerge/>
          </w:tcPr>
          <w:p w:rsidR="00D81F65" w:rsidRPr="00AA17B5" w:rsidRDefault="00D81F65" w:rsidP="00536061">
            <w:pPr>
              <w:jc w:val="both"/>
              <w:rPr>
                <w:b/>
                <w:lang w:val="en-US"/>
              </w:rPr>
            </w:pPr>
          </w:p>
        </w:tc>
      </w:tr>
      <w:tr w:rsidR="00D81F65" w:rsidRPr="00AA17B5" w:rsidTr="00536061">
        <w:trPr>
          <w:trHeight w:val="255"/>
        </w:trPr>
        <w:tc>
          <w:tcPr>
            <w:tcW w:w="851" w:type="dxa"/>
          </w:tcPr>
          <w:p w:rsidR="00D81F65" w:rsidRPr="00AA17B5" w:rsidRDefault="00D81F65" w:rsidP="00536061">
            <w:pPr>
              <w:jc w:val="center"/>
              <w:rPr>
                <w:b/>
                <w:lang w:val="en-US"/>
              </w:rPr>
            </w:pPr>
            <w:r w:rsidRPr="00AA17B5">
              <w:rPr>
                <w:b/>
                <w:lang w:val="en-US"/>
              </w:rPr>
              <w:lastRenderedPageBreak/>
              <w:t>10</w:t>
            </w:r>
          </w:p>
        </w:tc>
        <w:tc>
          <w:tcPr>
            <w:tcW w:w="3829" w:type="dxa"/>
          </w:tcPr>
          <w:p w:rsidR="00D81F65" w:rsidRDefault="00D81F65" w:rsidP="00536061">
            <w:pPr>
              <w:jc w:val="both"/>
              <w:rPr>
                <w:b/>
                <w:lang w:val="en-US"/>
              </w:rPr>
            </w:pPr>
            <w:r>
              <w:rPr>
                <w:b/>
                <w:lang w:val="en-US"/>
              </w:rPr>
              <w:t xml:space="preserve">“Sequence of Tenses”. The Future in the Past. </w:t>
            </w:r>
          </w:p>
          <w:p w:rsidR="00D81F65" w:rsidRPr="00024EF3" w:rsidRDefault="00D81F65" w:rsidP="00536061">
            <w:pPr>
              <w:jc w:val="both"/>
              <w:rPr>
                <w:b/>
                <w:lang w:val="en-US"/>
              </w:rPr>
            </w:pPr>
          </w:p>
        </w:tc>
        <w:tc>
          <w:tcPr>
            <w:tcW w:w="720" w:type="dxa"/>
          </w:tcPr>
          <w:p w:rsidR="00D81F65" w:rsidRPr="00AA17B5" w:rsidRDefault="00D81F65" w:rsidP="00536061">
            <w:pPr>
              <w:jc w:val="center"/>
              <w:rPr>
                <w:b/>
                <w:lang w:val="en-US"/>
              </w:rPr>
            </w:pPr>
            <w:r w:rsidRPr="00AA17B5">
              <w:rPr>
                <w:b/>
                <w:lang w:val="en-US"/>
              </w:rPr>
              <w:t>3</w:t>
            </w:r>
          </w:p>
        </w:tc>
        <w:tc>
          <w:tcPr>
            <w:tcW w:w="4500" w:type="dxa"/>
            <w:vMerge/>
          </w:tcPr>
          <w:p w:rsidR="00D81F65" w:rsidRPr="00AA17B5" w:rsidRDefault="00D81F65" w:rsidP="00536061">
            <w:pPr>
              <w:jc w:val="both"/>
              <w:rPr>
                <w:b/>
                <w:lang w:val="en-US"/>
              </w:rPr>
            </w:pPr>
          </w:p>
        </w:tc>
      </w:tr>
      <w:tr w:rsidR="00D81F65" w:rsidRPr="00AA17B5" w:rsidTr="00536061">
        <w:trPr>
          <w:trHeight w:val="255"/>
        </w:trPr>
        <w:tc>
          <w:tcPr>
            <w:tcW w:w="9900" w:type="dxa"/>
            <w:gridSpan w:val="4"/>
          </w:tcPr>
          <w:p w:rsidR="00D81F65" w:rsidRPr="00455BB7" w:rsidRDefault="00D81F65" w:rsidP="00536061">
            <w:pPr>
              <w:jc w:val="center"/>
              <w:rPr>
                <w:b/>
                <w:lang w:val="en-US"/>
              </w:rPr>
            </w:pPr>
            <w:r>
              <w:rPr>
                <w:b/>
                <w:lang w:val="en-US"/>
              </w:rPr>
              <w:lastRenderedPageBreak/>
              <w:t>IV Sights</w:t>
            </w:r>
          </w:p>
        </w:tc>
      </w:tr>
      <w:tr w:rsidR="00D81F65" w:rsidRPr="00024EF3" w:rsidTr="00536061">
        <w:trPr>
          <w:trHeight w:val="255"/>
        </w:trPr>
        <w:tc>
          <w:tcPr>
            <w:tcW w:w="851" w:type="dxa"/>
          </w:tcPr>
          <w:p w:rsidR="00D81F65" w:rsidRPr="00AA17B5" w:rsidRDefault="00D81F65" w:rsidP="00536061">
            <w:pPr>
              <w:jc w:val="center"/>
              <w:rPr>
                <w:b/>
                <w:lang w:val="en-US"/>
              </w:rPr>
            </w:pPr>
            <w:r w:rsidRPr="00AA17B5">
              <w:rPr>
                <w:b/>
                <w:lang w:val="en-US"/>
              </w:rPr>
              <w:t>11</w:t>
            </w:r>
          </w:p>
        </w:tc>
        <w:tc>
          <w:tcPr>
            <w:tcW w:w="3829" w:type="dxa"/>
          </w:tcPr>
          <w:p w:rsidR="00D81F65" w:rsidRPr="00024EF3" w:rsidRDefault="00D81F65" w:rsidP="00536061">
            <w:pPr>
              <w:jc w:val="both"/>
              <w:rPr>
                <w:b/>
                <w:lang w:val="en-US"/>
              </w:rPr>
            </w:pPr>
            <w:r>
              <w:rPr>
                <w:lang w:val="en-US"/>
              </w:rPr>
              <w:t xml:space="preserve">Text </w:t>
            </w:r>
            <w:r>
              <w:rPr>
                <w:b/>
                <w:lang w:val="en-US"/>
              </w:rPr>
              <w:t xml:space="preserve">“Under the high trees”. </w:t>
            </w:r>
            <w:r w:rsidRPr="00024EF3">
              <w:rPr>
                <w:b/>
                <w:lang w:val="en-US"/>
              </w:rPr>
              <w:t xml:space="preserve"> «</w:t>
            </w:r>
            <w:r w:rsidRPr="00150E6F">
              <w:rPr>
                <w:lang w:val="en-US"/>
              </w:rPr>
              <w:t>Vocabulary notes and Topical vocabulary</w:t>
            </w:r>
            <w:r>
              <w:rPr>
                <w:b/>
                <w:lang w:val="en-US"/>
              </w:rPr>
              <w:t>».</w:t>
            </w:r>
          </w:p>
          <w:p w:rsidR="00D81F65" w:rsidRPr="00024EF3" w:rsidRDefault="00D81F65" w:rsidP="00536061">
            <w:pPr>
              <w:rPr>
                <w:b/>
                <w:lang w:val="en-US"/>
              </w:rPr>
            </w:pPr>
          </w:p>
        </w:tc>
        <w:tc>
          <w:tcPr>
            <w:tcW w:w="720" w:type="dxa"/>
          </w:tcPr>
          <w:p w:rsidR="00D81F65" w:rsidRPr="003E79AE" w:rsidRDefault="00D81F65" w:rsidP="00536061">
            <w:pPr>
              <w:jc w:val="center"/>
              <w:rPr>
                <w:b/>
              </w:rPr>
            </w:pPr>
            <w:r w:rsidRPr="003E79AE">
              <w:rPr>
                <w:b/>
              </w:rPr>
              <w:t>3</w:t>
            </w:r>
          </w:p>
        </w:tc>
        <w:tc>
          <w:tcPr>
            <w:tcW w:w="4500" w:type="dxa"/>
            <w:vMerge w:val="restart"/>
          </w:tcPr>
          <w:p w:rsidR="00D81F65" w:rsidRPr="00024EF3" w:rsidRDefault="00D81F65" w:rsidP="00536061">
            <w:pPr>
              <w:jc w:val="both"/>
              <w:rPr>
                <w:lang w:val="en-US"/>
              </w:rPr>
            </w:pPr>
          </w:p>
          <w:p w:rsidR="00D81F65" w:rsidRPr="00024EF3" w:rsidRDefault="00D81F65" w:rsidP="00D81F65">
            <w:pPr>
              <w:numPr>
                <w:ilvl w:val="0"/>
                <w:numId w:val="4"/>
              </w:numPr>
              <w:jc w:val="both"/>
              <w:rPr>
                <w:lang w:val="en-US"/>
              </w:rPr>
            </w:pPr>
            <w:proofErr w:type="gramStart"/>
            <w:r>
              <w:rPr>
                <w:lang w:val="en-US"/>
              </w:rPr>
              <w:t>to</w:t>
            </w:r>
            <w:proofErr w:type="gramEnd"/>
            <w:r>
              <w:rPr>
                <w:lang w:val="en-US"/>
              </w:rPr>
              <w:t xml:space="preserve"> describe your first visit to another city. </w:t>
            </w:r>
          </w:p>
          <w:p w:rsidR="00D81F65" w:rsidRPr="00024EF3" w:rsidRDefault="00D81F65" w:rsidP="00536061">
            <w:pPr>
              <w:jc w:val="both"/>
              <w:rPr>
                <w:lang w:val="en-US"/>
              </w:rPr>
            </w:pPr>
          </w:p>
          <w:p w:rsidR="00D81F65" w:rsidRPr="00024EF3" w:rsidRDefault="00D81F65" w:rsidP="00536061">
            <w:pPr>
              <w:jc w:val="both"/>
              <w:rPr>
                <w:lang w:val="en-US"/>
              </w:rPr>
            </w:pPr>
          </w:p>
          <w:p w:rsidR="00D81F65" w:rsidRPr="00024EF3" w:rsidRDefault="00D81F65" w:rsidP="00536061">
            <w:pPr>
              <w:jc w:val="both"/>
              <w:rPr>
                <w:lang w:val="en-US"/>
              </w:rPr>
            </w:pPr>
          </w:p>
          <w:p w:rsidR="00D81F65" w:rsidRPr="00024EF3" w:rsidRDefault="00D81F65" w:rsidP="00536061">
            <w:pPr>
              <w:jc w:val="both"/>
              <w:rPr>
                <w:lang w:val="en-US"/>
              </w:rPr>
            </w:pPr>
          </w:p>
          <w:p w:rsidR="00D81F65" w:rsidRPr="00024EF3" w:rsidRDefault="00D81F65" w:rsidP="00D81F65">
            <w:pPr>
              <w:numPr>
                <w:ilvl w:val="0"/>
                <w:numId w:val="4"/>
              </w:numPr>
              <w:jc w:val="both"/>
              <w:rPr>
                <w:lang w:val="en-US"/>
              </w:rPr>
            </w:pPr>
            <w:proofErr w:type="gramStart"/>
            <w:r>
              <w:rPr>
                <w:lang w:val="en-US"/>
              </w:rPr>
              <w:t>to  make</w:t>
            </w:r>
            <w:proofErr w:type="gramEnd"/>
            <w:r>
              <w:rPr>
                <w:lang w:val="en-US"/>
              </w:rPr>
              <w:t xml:space="preserve"> up a dialogue on the theme “I like going shopping”.</w:t>
            </w:r>
          </w:p>
        </w:tc>
      </w:tr>
      <w:tr w:rsidR="00D81F65" w:rsidRPr="00AA17B5" w:rsidTr="00536061">
        <w:trPr>
          <w:trHeight w:val="255"/>
        </w:trPr>
        <w:tc>
          <w:tcPr>
            <w:tcW w:w="851" w:type="dxa"/>
          </w:tcPr>
          <w:p w:rsidR="00D81F65" w:rsidRPr="003E79AE" w:rsidRDefault="00D81F65" w:rsidP="00536061">
            <w:pPr>
              <w:jc w:val="center"/>
              <w:rPr>
                <w:b/>
              </w:rPr>
            </w:pPr>
            <w:r w:rsidRPr="003E79AE">
              <w:rPr>
                <w:b/>
              </w:rPr>
              <w:t>12</w:t>
            </w:r>
          </w:p>
        </w:tc>
        <w:tc>
          <w:tcPr>
            <w:tcW w:w="3829" w:type="dxa"/>
          </w:tcPr>
          <w:p w:rsidR="00D81F65" w:rsidRDefault="00D81F65" w:rsidP="00536061">
            <w:pPr>
              <w:jc w:val="both"/>
              <w:rPr>
                <w:b/>
                <w:lang w:val="en-US"/>
              </w:rPr>
            </w:pPr>
            <w:r>
              <w:rPr>
                <w:b/>
                <w:lang w:val="en-US"/>
              </w:rPr>
              <w:t xml:space="preserve">The Passive Voice. </w:t>
            </w:r>
            <w:r w:rsidRPr="003C1CE1">
              <w:rPr>
                <w:lang w:val="en-US"/>
              </w:rPr>
              <w:t>Text:</w:t>
            </w:r>
            <w:r>
              <w:rPr>
                <w:b/>
                <w:lang w:val="en-US"/>
              </w:rPr>
              <w:t xml:space="preserve"> “A Visit to Moscow”.</w:t>
            </w:r>
          </w:p>
          <w:p w:rsidR="00D81F65" w:rsidRPr="00AA17B5" w:rsidRDefault="00D81F65" w:rsidP="00536061">
            <w:pPr>
              <w:jc w:val="both"/>
              <w:rPr>
                <w:b/>
                <w:lang w:val="en-US"/>
              </w:rPr>
            </w:pPr>
          </w:p>
        </w:tc>
        <w:tc>
          <w:tcPr>
            <w:tcW w:w="720" w:type="dxa"/>
          </w:tcPr>
          <w:p w:rsidR="00D81F65" w:rsidRPr="00AA17B5" w:rsidRDefault="00D81F65" w:rsidP="00536061">
            <w:pPr>
              <w:jc w:val="center"/>
              <w:rPr>
                <w:b/>
                <w:lang w:val="en-US"/>
              </w:rPr>
            </w:pPr>
            <w:r w:rsidRPr="00AA17B5">
              <w:rPr>
                <w:b/>
                <w:lang w:val="en-US"/>
              </w:rPr>
              <w:t>3</w:t>
            </w:r>
          </w:p>
        </w:tc>
        <w:tc>
          <w:tcPr>
            <w:tcW w:w="4500" w:type="dxa"/>
            <w:vMerge/>
          </w:tcPr>
          <w:p w:rsidR="00D81F65" w:rsidRPr="00AA17B5" w:rsidRDefault="00D81F65" w:rsidP="00536061">
            <w:pPr>
              <w:jc w:val="both"/>
              <w:rPr>
                <w:b/>
                <w:lang w:val="en-US"/>
              </w:rPr>
            </w:pPr>
          </w:p>
        </w:tc>
      </w:tr>
      <w:tr w:rsidR="00D81F65" w:rsidRPr="00AA17B5" w:rsidTr="00536061">
        <w:trPr>
          <w:trHeight w:val="255"/>
        </w:trPr>
        <w:tc>
          <w:tcPr>
            <w:tcW w:w="851" w:type="dxa"/>
          </w:tcPr>
          <w:p w:rsidR="00D81F65" w:rsidRPr="00AA17B5" w:rsidRDefault="00D81F65" w:rsidP="00536061">
            <w:pPr>
              <w:jc w:val="center"/>
              <w:rPr>
                <w:b/>
                <w:lang w:val="en-US"/>
              </w:rPr>
            </w:pPr>
            <w:r w:rsidRPr="00AA17B5">
              <w:rPr>
                <w:b/>
                <w:lang w:val="en-US"/>
              </w:rPr>
              <w:t>13</w:t>
            </w:r>
          </w:p>
        </w:tc>
        <w:tc>
          <w:tcPr>
            <w:tcW w:w="3829" w:type="dxa"/>
          </w:tcPr>
          <w:p w:rsidR="00D81F65" w:rsidRDefault="00D81F65" w:rsidP="00536061">
            <w:pPr>
              <w:jc w:val="both"/>
              <w:rPr>
                <w:b/>
                <w:lang w:val="en-US"/>
              </w:rPr>
            </w:pPr>
            <w:r>
              <w:rPr>
                <w:b/>
                <w:lang w:val="en-US"/>
              </w:rPr>
              <w:t xml:space="preserve">“The complex Object”. </w:t>
            </w:r>
            <w:r w:rsidRPr="003C1CE1">
              <w:rPr>
                <w:lang w:val="en-US"/>
              </w:rPr>
              <w:t>Text:</w:t>
            </w:r>
            <w:r>
              <w:rPr>
                <w:b/>
                <w:lang w:val="en-US"/>
              </w:rPr>
              <w:t xml:space="preserve"> “Carrie goes to a department Store”. “Shopping”</w:t>
            </w:r>
          </w:p>
          <w:p w:rsidR="00D81F65" w:rsidRPr="00024EF3" w:rsidRDefault="00D81F65" w:rsidP="00536061">
            <w:pPr>
              <w:jc w:val="both"/>
              <w:rPr>
                <w:b/>
                <w:lang w:val="en-US"/>
              </w:rPr>
            </w:pPr>
          </w:p>
        </w:tc>
        <w:tc>
          <w:tcPr>
            <w:tcW w:w="720" w:type="dxa"/>
          </w:tcPr>
          <w:p w:rsidR="00D81F65" w:rsidRPr="00AA17B5" w:rsidRDefault="00D81F65" w:rsidP="00536061">
            <w:pPr>
              <w:jc w:val="center"/>
              <w:rPr>
                <w:b/>
                <w:lang w:val="en-US"/>
              </w:rPr>
            </w:pPr>
            <w:r w:rsidRPr="00AA17B5">
              <w:rPr>
                <w:b/>
                <w:lang w:val="en-US"/>
              </w:rPr>
              <w:t>3</w:t>
            </w:r>
          </w:p>
        </w:tc>
        <w:tc>
          <w:tcPr>
            <w:tcW w:w="4500" w:type="dxa"/>
            <w:vMerge/>
          </w:tcPr>
          <w:p w:rsidR="00D81F65" w:rsidRPr="00AA17B5" w:rsidRDefault="00D81F65" w:rsidP="00536061">
            <w:pPr>
              <w:jc w:val="both"/>
              <w:rPr>
                <w:b/>
                <w:lang w:val="en-US"/>
              </w:rPr>
            </w:pPr>
          </w:p>
        </w:tc>
      </w:tr>
      <w:tr w:rsidR="00D81F65" w:rsidRPr="003C1CE1" w:rsidTr="00536061">
        <w:trPr>
          <w:trHeight w:val="255"/>
        </w:trPr>
        <w:tc>
          <w:tcPr>
            <w:tcW w:w="851" w:type="dxa"/>
          </w:tcPr>
          <w:p w:rsidR="00D81F65" w:rsidRPr="00AA17B5" w:rsidRDefault="00D81F65" w:rsidP="00536061">
            <w:pPr>
              <w:jc w:val="center"/>
              <w:rPr>
                <w:b/>
                <w:lang w:val="en-US"/>
              </w:rPr>
            </w:pPr>
            <w:r w:rsidRPr="00AA17B5">
              <w:rPr>
                <w:b/>
                <w:lang w:val="en-US"/>
              </w:rPr>
              <w:t>14</w:t>
            </w:r>
          </w:p>
        </w:tc>
        <w:tc>
          <w:tcPr>
            <w:tcW w:w="3829" w:type="dxa"/>
          </w:tcPr>
          <w:p w:rsidR="00D81F65" w:rsidRDefault="00D81F65" w:rsidP="00536061">
            <w:pPr>
              <w:jc w:val="both"/>
              <w:rPr>
                <w:b/>
                <w:lang w:val="en-US"/>
              </w:rPr>
            </w:pPr>
            <w:r w:rsidRPr="00AA17B5">
              <w:rPr>
                <w:b/>
                <w:lang w:val="en-US"/>
              </w:rPr>
              <w:t>«Revision»: grammar and vocabulary</w:t>
            </w:r>
          </w:p>
          <w:p w:rsidR="00D81F65" w:rsidRPr="00AA17B5" w:rsidRDefault="00D81F65" w:rsidP="00536061">
            <w:pPr>
              <w:jc w:val="both"/>
              <w:rPr>
                <w:b/>
                <w:lang w:val="en-US"/>
              </w:rPr>
            </w:pPr>
          </w:p>
        </w:tc>
        <w:tc>
          <w:tcPr>
            <w:tcW w:w="720" w:type="dxa"/>
          </w:tcPr>
          <w:p w:rsidR="00D81F65" w:rsidRPr="003C1CE1" w:rsidRDefault="00D81F65" w:rsidP="00536061">
            <w:pPr>
              <w:jc w:val="center"/>
              <w:rPr>
                <w:b/>
                <w:lang w:val="en-US"/>
              </w:rPr>
            </w:pPr>
            <w:r w:rsidRPr="003C1CE1">
              <w:rPr>
                <w:b/>
                <w:lang w:val="en-US"/>
              </w:rPr>
              <w:t>3</w:t>
            </w:r>
          </w:p>
        </w:tc>
        <w:tc>
          <w:tcPr>
            <w:tcW w:w="4500" w:type="dxa"/>
            <w:vMerge/>
          </w:tcPr>
          <w:p w:rsidR="00D81F65" w:rsidRPr="003C1CE1" w:rsidRDefault="00D81F65" w:rsidP="00536061">
            <w:pPr>
              <w:jc w:val="both"/>
              <w:rPr>
                <w:b/>
                <w:lang w:val="en-US"/>
              </w:rPr>
            </w:pPr>
          </w:p>
        </w:tc>
      </w:tr>
      <w:tr w:rsidR="00D81F65" w:rsidRPr="003C1CE1" w:rsidTr="00536061">
        <w:trPr>
          <w:trHeight w:val="255"/>
        </w:trPr>
        <w:tc>
          <w:tcPr>
            <w:tcW w:w="851" w:type="dxa"/>
          </w:tcPr>
          <w:p w:rsidR="00D81F65" w:rsidRPr="003C1CE1" w:rsidRDefault="00D81F65" w:rsidP="00536061">
            <w:pPr>
              <w:jc w:val="center"/>
              <w:rPr>
                <w:b/>
                <w:lang w:val="en-US"/>
              </w:rPr>
            </w:pPr>
            <w:r w:rsidRPr="003C1CE1">
              <w:rPr>
                <w:b/>
                <w:lang w:val="en-US"/>
              </w:rPr>
              <w:t>15</w:t>
            </w:r>
          </w:p>
        </w:tc>
        <w:tc>
          <w:tcPr>
            <w:tcW w:w="3829" w:type="dxa"/>
          </w:tcPr>
          <w:p w:rsidR="00D81F65" w:rsidRDefault="00D81F65" w:rsidP="00536061">
            <w:pPr>
              <w:jc w:val="both"/>
              <w:rPr>
                <w:b/>
                <w:lang w:val="en-US"/>
              </w:rPr>
            </w:pPr>
            <w:r w:rsidRPr="003E79AE">
              <w:rPr>
                <w:b/>
              </w:rPr>
              <w:t>РК</w:t>
            </w:r>
            <w:r w:rsidRPr="003C1CE1">
              <w:rPr>
                <w:b/>
                <w:lang w:val="en-US"/>
              </w:rPr>
              <w:t xml:space="preserve"> 2 </w:t>
            </w:r>
          </w:p>
          <w:p w:rsidR="00D81F65" w:rsidRPr="003C1CE1" w:rsidRDefault="00D81F65" w:rsidP="00536061">
            <w:pPr>
              <w:jc w:val="both"/>
              <w:rPr>
                <w:b/>
                <w:lang w:val="en-US"/>
              </w:rPr>
            </w:pPr>
          </w:p>
        </w:tc>
        <w:tc>
          <w:tcPr>
            <w:tcW w:w="720" w:type="dxa"/>
          </w:tcPr>
          <w:p w:rsidR="00D81F65" w:rsidRPr="003C1CE1" w:rsidRDefault="00D81F65" w:rsidP="00536061">
            <w:pPr>
              <w:jc w:val="center"/>
              <w:rPr>
                <w:b/>
                <w:lang w:val="en-US"/>
              </w:rPr>
            </w:pPr>
            <w:r w:rsidRPr="003C1CE1">
              <w:rPr>
                <w:b/>
                <w:lang w:val="en-US"/>
              </w:rPr>
              <w:t>3</w:t>
            </w:r>
          </w:p>
        </w:tc>
        <w:tc>
          <w:tcPr>
            <w:tcW w:w="4500" w:type="dxa"/>
          </w:tcPr>
          <w:p w:rsidR="00D81F65" w:rsidRPr="003C1CE1" w:rsidRDefault="00D81F65" w:rsidP="00536061">
            <w:pPr>
              <w:jc w:val="both"/>
              <w:rPr>
                <w:b/>
                <w:lang w:val="en-US"/>
              </w:rPr>
            </w:pPr>
          </w:p>
        </w:tc>
      </w:tr>
    </w:tbl>
    <w:p w:rsidR="00D81F65" w:rsidRDefault="00D81F65" w:rsidP="00D81F65">
      <w:pPr>
        <w:rPr>
          <w:lang w:val="kk-KZ"/>
        </w:rPr>
      </w:pPr>
    </w:p>
    <w:p w:rsidR="00D81F65" w:rsidRDefault="00D81F65" w:rsidP="00D81F65">
      <w:pPr>
        <w:jc w:val="both"/>
        <w:rPr>
          <w:b/>
          <w:lang w:val="kk-KZ"/>
        </w:rPr>
      </w:pPr>
    </w:p>
    <w:p w:rsidR="00D81F65" w:rsidRPr="00133717" w:rsidRDefault="00D81F65" w:rsidP="00D81F65">
      <w:pPr>
        <w:ind w:right="-426"/>
        <w:jc w:val="both"/>
        <w:rPr>
          <w:lang w:val="en-US"/>
        </w:rPr>
      </w:pPr>
      <w:r w:rsidRPr="00160FB7">
        <w:rPr>
          <w:b/>
          <w:lang w:val="kk-KZ"/>
        </w:rPr>
        <w:t xml:space="preserve">Білім және құзырет жүйесіндегі пәннің негізгі ұғымы: </w:t>
      </w:r>
      <w:r w:rsidRPr="00133717">
        <w:rPr>
          <w:lang w:val="kk-KZ"/>
        </w:rPr>
        <w:t xml:space="preserve">The complex Object. </w:t>
      </w:r>
      <w:proofErr w:type="gramStart"/>
      <w:r w:rsidRPr="00133717">
        <w:rPr>
          <w:lang w:val="en-US"/>
        </w:rPr>
        <w:t>Sequence of Tenses.</w:t>
      </w:r>
      <w:proofErr w:type="gramEnd"/>
      <w:r w:rsidRPr="00133717">
        <w:rPr>
          <w:lang w:val="en-US"/>
        </w:rPr>
        <w:t xml:space="preserve"> </w:t>
      </w:r>
      <w:proofErr w:type="gramStart"/>
      <w:r w:rsidRPr="00133717">
        <w:rPr>
          <w:lang w:val="en-US"/>
        </w:rPr>
        <w:t>The Future in the Past.</w:t>
      </w:r>
      <w:proofErr w:type="gramEnd"/>
      <w:r w:rsidRPr="00133717">
        <w:rPr>
          <w:lang w:val="en-US"/>
        </w:rPr>
        <w:t xml:space="preserve"> </w:t>
      </w:r>
      <w:proofErr w:type="gramStart"/>
      <w:r w:rsidRPr="00133717">
        <w:rPr>
          <w:lang w:val="en-US"/>
        </w:rPr>
        <w:t>The Passive Voice.</w:t>
      </w:r>
      <w:proofErr w:type="gramEnd"/>
      <w:r w:rsidRPr="00133717">
        <w:rPr>
          <w:lang w:val="en-US"/>
        </w:rPr>
        <w:t xml:space="preserve"> </w:t>
      </w:r>
      <w:proofErr w:type="gramStart"/>
      <w:r w:rsidRPr="00133717">
        <w:rPr>
          <w:lang w:val="en-US"/>
        </w:rPr>
        <w:t>The Present Continuous Tense.</w:t>
      </w:r>
      <w:proofErr w:type="gramEnd"/>
      <w:r w:rsidRPr="00133717">
        <w:rPr>
          <w:lang w:val="en-US"/>
        </w:rPr>
        <w:t xml:space="preserve"> </w:t>
      </w:r>
      <w:proofErr w:type="gramStart"/>
      <w:r w:rsidRPr="00133717">
        <w:rPr>
          <w:lang w:val="en-US"/>
        </w:rPr>
        <w:t>Imperative sentences in Indirect Speech.</w:t>
      </w:r>
      <w:proofErr w:type="gramEnd"/>
      <w:r w:rsidRPr="00133717">
        <w:rPr>
          <w:lang w:val="en-US"/>
        </w:rPr>
        <w:t xml:space="preserve"> </w:t>
      </w:r>
      <w:proofErr w:type="gramStart"/>
      <w:r w:rsidRPr="00133717">
        <w:rPr>
          <w:lang w:val="en-US"/>
        </w:rPr>
        <w:t>Special Questions in Indirect Speech</w:t>
      </w:r>
      <w:r>
        <w:rPr>
          <w:lang w:val="en-US"/>
        </w:rPr>
        <w:t>.</w:t>
      </w:r>
      <w:proofErr w:type="gramEnd"/>
      <w:r>
        <w:rPr>
          <w:lang w:val="en-US"/>
        </w:rPr>
        <w:t xml:space="preserve"> </w:t>
      </w:r>
      <w:proofErr w:type="gramStart"/>
      <w:r w:rsidRPr="00133717">
        <w:rPr>
          <w:lang w:val="en-US"/>
        </w:rPr>
        <w:t>The Future Indefinite Tense.</w:t>
      </w:r>
      <w:proofErr w:type="gramEnd"/>
      <w:r w:rsidRPr="00133717">
        <w:rPr>
          <w:lang w:val="en-US"/>
        </w:rPr>
        <w:t xml:space="preserve"> </w:t>
      </w:r>
      <w:proofErr w:type="gramStart"/>
      <w:r w:rsidRPr="00133717">
        <w:rPr>
          <w:lang w:val="en-US"/>
        </w:rPr>
        <w:t>The Future Continuous Tense.</w:t>
      </w:r>
      <w:proofErr w:type="gramEnd"/>
      <w:r>
        <w:rPr>
          <w:lang w:val="en-US"/>
        </w:rPr>
        <w:t xml:space="preserve"> </w:t>
      </w:r>
      <w:proofErr w:type="gramStart"/>
      <w:r w:rsidRPr="00133717">
        <w:rPr>
          <w:lang w:val="en-US"/>
        </w:rPr>
        <w:t>The Past Indefinite Tense.</w:t>
      </w:r>
      <w:proofErr w:type="gramEnd"/>
      <w:r w:rsidRPr="00133717">
        <w:rPr>
          <w:lang w:val="en-US"/>
        </w:rPr>
        <w:t xml:space="preserve"> </w:t>
      </w:r>
      <w:proofErr w:type="gramStart"/>
      <w:r w:rsidRPr="00133717">
        <w:rPr>
          <w:lang w:val="en-US"/>
        </w:rPr>
        <w:t>The Past Continuous Tense.</w:t>
      </w:r>
      <w:proofErr w:type="gramEnd"/>
      <w:r w:rsidRPr="00133717">
        <w:rPr>
          <w:lang w:val="en-US"/>
        </w:rPr>
        <w:t xml:space="preserve"> </w:t>
      </w:r>
      <w:proofErr w:type="gramStart"/>
      <w:r w:rsidRPr="00133717">
        <w:rPr>
          <w:lang w:val="en-US"/>
        </w:rPr>
        <w:t>Statements in Indirect Speech.</w:t>
      </w:r>
      <w:proofErr w:type="gramEnd"/>
      <w:r w:rsidRPr="00133717">
        <w:rPr>
          <w:lang w:val="en-US"/>
        </w:rPr>
        <w:t xml:space="preserve"> </w:t>
      </w:r>
    </w:p>
    <w:p w:rsidR="00D81F65" w:rsidRPr="003C1CE1" w:rsidRDefault="00D81F65" w:rsidP="00D81F65">
      <w:pPr>
        <w:ind w:right="-185"/>
        <w:jc w:val="both"/>
        <w:rPr>
          <w:lang w:val="kk-KZ"/>
        </w:rPr>
      </w:pPr>
    </w:p>
    <w:p w:rsidR="00D81F65" w:rsidRDefault="00D81F65" w:rsidP="00D81F65">
      <w:pPr>
        <w:ind w:right="-426"/>
        <w:jc w:val="both"/>
        <w:rPr>
          <w:lang w:val="kk-KZ"/>
        </w:rPr>
      </w:pPr>
      <w:r>
        <w:rPr>
          <w:lang w:val="kk-KZ"/>
        </w:rPr>
        <w:t>Курс сөйлеу, тыңдау, оқу мен жазуды, грамматика, фонетика және әдебиетті қамтитын практикалық сабақтардан тұрады. Студент курс барысында төмендегілерді меңгеруі қажет:</w:t>
      </w:r>
    </w:p>
    <w:p w:rsidR="00D81F65" w:rsidRDefault="00D81F65" w:rsidP="00D81F65">
      <w:pPr>
        <w:numPr>
          <w:ilvl w:val="0"/>
          <w:numId w:val="3"/>
        </w:numPr>
        <w:ind w:right="-185"/>
        <w:jc w:val="both"/>
        <w:rPr>
          <w:lang w:val="kk-KZ"/>
        </w:rPr>
      </w:pPr>
      <w:r>
        <w:rPr>
          <w:lang w:val="kk-KZ"/>
        </w:rPr>
        <w:t>тілді қолданудың практикалық дағдылары;</w:t>
      </w:r>
    </w:p>
    <w:p w:rsidR="00D81F65" w:rsidRDefault="00D81F65" w:rsidP="00D81F65">
      <w:pPr>
        <w:numPr>
          <w:ilvl w:val="0"/>
          <w:numId w:val="3"/>
        </w:numPr>
        <w:ind w:right="-185"/>
        <w:jc w:val="both"/>
        <w:rPr>
          <w:lang w:val="kk-KZ"/>
        </w:rPr>
      </w:pPr>
      <w:r>
        <w:rPr>
          <w:lang w:val="kk-KZ"/>
        </w:rPr>
        <w:t>жазудың композициялық типтері;</w:t>
      </w:r>
    </w:p>
    <w:p w:rsidR="00D81F65" w:rsidRDefault="00D81F65" w:rsidP="00D81F65">
      <w:pPr>
        <w:numPr>
          <w:ilvl w:val="0"/>
          <w:numId w:val="3"/>
        </w:numPr>
        <w:ind w:right="-185"/>
        <w:jc w:val="both"/>
        <w:rPr>
          <w:lang w:val="kk-KZ"/>
        </w:rPr>
      </w:pPr>
      <w:r>
        <w:rPr>
          <w:lang w:val="kk-KZ"/>
        </w:rPr>
        <w:t>түпнұсқалық мәтінді түсіну;</w:t>
      </w:r>
    </w:p>
    <w:p w:rsidR="00D81F65" w:rsidRDefault="00D81F65" w:rsidP="00D81F65">
      <w:pPr>
        <w:numPr>
          <w:ilvl w:val="0"/>
          <w:numId w:val="3"/>
        </w:numPr>
        <w:ind w:right="-185"/>
        <w:jc w:val="both"/>
        <w:rPr>
          <w:lang w:val="kk-KZ"/>
        </w:rPr>
      </w:pPr>
      <w:r>
        <w:rPr>
          <w:lang w:val="kk-KZ"/>
        </w:rPr>
        <w:t>көркем шығарманы оқу;</w:t>
      </w:r>
    </w:p>
    <w:p w:rsidR="00D81F65" w:rsidRDefault="00D81F65" w:rsidP="00D81F65">
      <w:pPr>
        <w:numPr>
          <w:ilvl w:val="0"/>
          <w:numId w:val="3"/>
        </w:numPr>
        <w:ind w:right="-185"/>
        <w:jc w:val="both"/>
        <w:rPr>
          <w:lang w:val="kk-KZ"/>
        </w:rPr>
      </w:pPr>
      <w:r>
        <w:rPr>
          <w:lang w:val="kk-KZ"/>
        </w:rPr>
        <w:t>тест тапсырмаларын түсіну;</w:t>
      </w:r>
    </w:p>
    <w:p w:rsidR="00D81F65" w:rsidRDefault="00D81F65" w:rsidP="00D81F65">
      <w:pPr>
        <w:numPr>
          <w:ilvl w:val="0"/>
          <w:numId w:val="3"/>
        </w:numPr>
        <w:ind w:right="-185"/>
        <w:jc w:val="both"/>
        <w:rPr>
          <w:lang w:val="kk-KZ"/>
        </w:rPr>
      </w:pPr>
      <w:r>
        <w:rPr>
          <w:lang w:val="kk-KZ"/>
        </w:rPr>
        <w:t>сөздерді дүрыс айту ережесін меңгеру.</w:t>
      </w:r>
    </w:p>
    <w:p w:rsidR="00D81F65" w:rsidRDefault="00D81F65" w:rsidP="00D81F65">
      <w:pPr>
        <w:ind w:right="-185"/>
        <w:jc w:val="both"/>
        <w:rPr>
          <w:lang w:val="kk-KZ"/>
        </w:rPr>
      </w:pPr>
    </w:p>
    <w:p w:rsidR="00D81F65" w:rsidRDefault="00D81F65" w:rsidP="00D81F65">
      <w:pPr>
        <w:ind w:right="-185"/>
        <w:jc w:val="both"/>
        <w:rPr>
          <w:lang w:val="kk-KZ"/>
        </w:rPr>
      </w:pPr>
    </w:p>
    <w:p w:rsidR="00D81F65" w:rsidRPr="00024EF3" w:rsidRDefault="00D81F65" w:rsidP="00D81F65">
      <w:pPr>
        <w:keepNext/>
        <w:tabs>
          <w:tab w:val="center" w:pos="9639"/>
        </w:tabs>
        <w:autoSpaceDE w:val="0"/>
        <w:autoSpaceDN w:val="0"/>
        <w:jc w:val="center"/>
        <w:outlineLvl w:val="1"/>
        <w:rPr>
          <w:b/>
          <w:lang w:val="en-US"/>
        </w:rPr>
      </w:pPr>
      <w:r w:rsidRPr="008F7A19">
        <w:rPr>
          <w:b/>
          <w:lang w:val="kk-KZ"/>
        </w:rPr>
        <w:t>Әдебиеттер тізімі:</w:t>
      </w:r>
    </w:p>
    <w:p w:rsidR="00D81F65" w:rsidRPr="00024EF3" w:rsidRDefault="00D81F65" w:rsidP="00D81F65">
      <w:pPr>
        <w:keepNext/>
        <w:tabs>
          <w:tab w:val="center" w:pos="9639"/>
        </w:tabs>
        <w:autoSpaceDE w:val="0"/>
        <w:autoSpaceDN w:val="0"/>
        <w:jc w:val="center"/>
        <w:outlineLvl w:val="1"/>
        <w:rPr>
          <w:b/>
          <w:lang w:val="en-US"/>
        </w:rPr>
      </w:pPr>
      <w:r w:rsidRPr="008F7A19">
        <w:rPr>
          <w:b/>
          <w:lang w:val="kk-KZ"/>
        </w:rPr>
        <w:t>Негізгі</w:t>
      </w:r>
      <w:r w:rsidRPr="00024EF3">
        <w:rPr>
          <w:b/>
          <w:lang w:val="en-US"/>
        </w:rPr>
        <w:t>:</w:t>
      </w:r>
    </w:p>
    <w:p w:rsidR="00D81F65" w:rsidRDefault="00D81F65" w:rsidP="00D81F65">
      <w:pPr>
        <w:jc w:val="both"/>
        <w:rPr>
          <w:lang w:val="kk-KZ"/>
        </w:rPr>
      </w:pPr>
    </w:p>
    <w:p w:rsidR="00D81F65" w:rsidRPr="0024787B" w:rsidRDefault="00D81F65" w:rsidP="00D81F65">
      <w:pPr>
        <w:pStyle w:val="a9"/>
        <w:rPr>
          <w:sz w:val="24"/>
          <w:szCs w:val="24"/>
        </w:rPr>
      </w:pPr>
      <w:r w:rsidRPr="0024787B">
        <w:rPr>
          <w:sz w:val="24"/>
          <w:szCs w:val="24"/>
        </w:rPr>
        <w:t>1.</w:t>
      </w:r>
      <w:r>
        <w:rPr>
          <w:sz w:val="24"/>
          <w:szCs w:val="24"/>
        </w:rPr>
        <w:t xml:space="preserve"> </w:t>
      </w:r>
      <w:proofErr w:type="spellStart"/>
      <w:r w:rsidRPr="0024787B">
        <w:rPr>
          <w:sz w:val="24"/>
          <w:szCs w:val="24"/>
        </w:rPr>
        <w:t>Arakin</w:t>
      </w:r>
      <w:proofErr w:type="spellEnd"/>
      <w:r w:rsidRPr="0024787B">
        <w:rPr>
          <w:sz w:val="24"/>
          <w:szCs w:val="24"/>
        </w:rPr>
        <w:t xml:space="preserve"> V.D. Prac</w:t>
      </w:r>
      <w:r>
        <w:rPr>
          <w:sz w:val="24"/>
          <w:szCs w:val="24"/>
        </w:rPr>
        <w:t>tical Course of English. Part I</w:t>
      </w:r>
      <w:r w:rsidRPr="0024787B">
        <w:rPr>
          <w:sz w:val="24"/>
          <w:szCs w:val="24"/>
        </w:rPr>
        <w:t xml:space="preserve">.  </w:t>
      </w:r>
      <w:proofErr w:type="gramStart"/>
      <w:smartTag w:uri="urn:schemas-microsoft-com:office:smarttags" w:element="place">
        <w:smartTag w:uri="urn:schemas-microsoft-com:office:smarttags" w:element="City">
          <w:r w:rsidRPr="0024787B">
            <w:rPr>
              <w:sz w:val="24"/>
              <w:szCs w:val="24"/>
            </w:rPr>
            <w:t>Moscow</w:t>
          </w:r>
        </w:smartTag>
      </w:smartTag>
      <w:r w:rsidRPr="0024787B">
        <w:rPr>
          <w:sz w:val="24"/>
          <w:szCs w:val="24"/>
        </w:rPr>
        <w:t>, 2000.</w:t>
      </w:r>
      <w:proofErr w:type="gramEnd"/>
    </w:p>
    <w:p w:rsidR="00D81F65" w:rsidRPr="00455BB7" w:rsidRDefault="00D81F65" w:rsidP="00D81F65">
      <w:pPr>
        <w:pStyle w:val="a9"/>
        <w:rPr>
          <w:sz w:val="24"/>
          <w:szCs w:val="24"/>
        </w:rPr>
      </w:pPr>
      <w:r w:rsidRPr="008F7A19">
        <w:rPr>
          <w:sz w:val="24"/>
          <w:szCs w:val="24"/>
        </w:rPr>
        <w:t xml:space="preserve">2. </w:t>
      </w:r>
      <w:r w:rsidRPr="0024787B">
        <w:rPr>
          <w:sz w:val="24"/>
          <w:szCs w:val="24"/>
        </w:rPr>
        <w:t xml:space="preserve">Raymond Murphy. </w:t>
      </w:r>
      <w:proofErr w:type="gramStart"/>
      <w:r w:rsidRPr="0024787B">
        <w:rPr>
          <w:sz w:val="24"/>
          <w:szCs w:val="24"/>
        </w:rPr>
        <w:t>English Grammar in Use</w:t>
      </w:r>
      <w:r>
        <w:rPr>
          <w:sz w:val="24"/>
          <w:szCs w:val="24"/>
        </w:rPr>
        <w:t>.</w:t>
      </w:r>
      <w:proofErr w:type="gramEnd"/>
      <w:r>
        <w:rPr>
          <w:sz w:val="24"/>
          <w:szCs w:val="24"/>
        </w:rPr>
        <w:t xml:space="preserve"> </w:t>
      </w:r>
      <w:proofErr w:type="gramStart"/>
      <w:r>
        <w:rPr>
          <w:sz w:val="24"/>
          <w:szCs w:val="24"/>
        </w:rPr>
        <w:t>Second Edition.</w:t>
      </w:r>
      <w:proofErr w:type="gramEnd"/>
      <w:r w:rsidRPr="0024787B">
        <w:rPr>
          <w:sz w:val="24"/>
          <w:szCs w:val="24"/>
        </w:rPr>
        <w:t xml:space="preserve"> </w:t>
      </w:r>
      <w:proofErr w:type="gramStart"/>
      <w:smartTag w:uri="urn:schemas-microsoft-com:office:smarttags" w:element="PlaceName">
        <w:r w:rsidRPr="0024787B">
          <w:rPr>
            <w:sz w:val="24"/>
            <w:szCs w:val="24"/>
          </w:rPr>
          <w:t>Cambridge</w:t>
        </w:r>
      </w:smartTag>
      <w:r w:rsidRPr="00455BB7">
        <w:rPr>
          <w:sz w:val="24"/>
          <w:szCs w:val="24"/>
        </w:rPr>
        <w:t xml:space="preserve"> </w:t>
      </w:r>
      <w:smartTag w:uri="urn:schemas-microsoft-com:office:smarttags" w:element="PlaceType">
        <w:r w:rsidRPr="0024787B">
          <w:rPr>
            <w:sz w:val="24"/>
            <w:szCs w:val="24"/>
          </w:rPr>
          <w:t>University</w:t>
        </w:r>
      </w:smartTag>
      <w:r w:rsidRPr="00455BB7">
        <w:rPr>
          <w:sz w:val="24"/>
          <w:szCs w:val="24"/>
        </w:rPr>
        <w:t>.</w:t>
      </w:r>
      <w:proofErr w:type="gramEnd"/>
      <w:r w:rsidRPr="00455BB7">
        <w:rPr>
          <w:sz w:val="24"/>
          <w:szCs w:val="24"/>
        </w:rPr>
        <w:t xml:space="preserve"> </w:t>
      </w:r>
      <w:proofErr w:type="gramStart"/>
      <w:smartTag w:uri="urn:schemas-microsoft-com:office:smarttags" w:element="place">
        <w:smartTag w:uri="urn:schemas-microsoft-com:office:smarttags" w:element="City">
          <w:r w:rsidRPr="0024787B">
            <w:rPr>
              <w:sz w:val="24"/>
              <w:szCs w:val="24"/>
            </w:rPr>
            <w:t>Oxford</w:t>
          </w:r>
        </w:smartTag>
      </w:smartTag>
      <w:r w:rsidRPr="00455BB7">
        <w:rPr>
          <w:sz w:val="24"/>
          <w:szCs w:val="24"/>
        </w:rPr>
        <w:t xml:space="preserve"> </w:t>
      </w:r>
      <w:r w:rsidRPr="0024787B">
        <w:rPr>
          <w:sz w:val="24"/>
          <w:szCs w:val="24"/>
        </w:rPr>
        <w:t>Press</w:t>
      </w:r>
      <w:r w:rsidRPr="00455BB7">
        <w:rPr>
          <w:sz w:val="24"/>
          <w:szCs w:val="24"/>
        </w:rPr>
        <w:t>, 1998.</w:t>
      </w:r>
      <w:proofErr w:type="gramEnd"/>
    </w:p>
    <w:p w:rsidR="00D81F65" w:rsidRPr="0024787B" w:rsidRDefault="00D81F65" w:rsidP="00D81F65">
      <w:pPr>
        <w:pStyle w:val="a9"/>
        <w:jc w:val="both"/>
        <w:rPr>
          <w:sz w:val="24"/>
          <w:szCs w:val="24"/>
          <w:lang w:val="ru-RU"/>
        </w:rPr>
      </w:pPr>
      <w:r w:rsidRPr="00D81F65">
        <w:rPr>
          <w:sz w:val="24"/>
          <w:szCs w:val="24"/>
          <w:lang w:val="ru-RU"/>
        </w:rPr>
        <w:t xml:space="preserve">3. </w:t>
      </w:r>
      <w:proofErr w:type="spellStart"/>
      <w:r w:rsidRPr="0024787B">
        <w:rPr>
          <w:sz w:val="24"/>
          <w:szCs w:val="24"/>
          <w:lang w:val="ru-RU"/>
        </w:rPr>
        <w:t>Галайдина</w:t>
      </w:r>
      <w:proofErr w:type="spellEnd"/>
      <w:r w:rsidRPr="00D81F65">
        <w:rPr>
          <w:sz w:val="24"/>
          <w:szCs w:val="24"/>
          <w:lang w:val="ru-RU"/>
        </w:rPr>
        <w:t>.</w:t>
      </w:r>
      <w:r w:rsidRPr="0024787B">
        <w:rPr>
          <w:sz w:val="24"/>
          <w:szCs w:val="24"/>
          <w:lang w:val="kk-KZ"/>
        </w:rPr>
        <w:t xml:space="preserve"> </w:t>
      </w:r>
      <w:r w:rsidRPr="0024787B">
        <w:rPr>
          <w:sz w:val="24"/>
          <w:szCs w:val="24"/>
          <w:lang w:val="ru-RU"/>
        </w:rPr>
        <w:t>Н</w:t>
      </w:r>
      <w:r w:rsidRPr="00455BB7">
        <w:rPr>
          <w:sz w:val="24"/>
          <w:szCs w:val="24"/>
          <w:lang w:val="ru-RU"/>
        </w:rPr>
        <w:t>.</w:t>
      </w:r>
      <w:r w:rsidRPr="0024787B">
        <w:rPr>
          <w:sz w:val="24"/>
          <w:szCs w:val="24"/>
          <w:lang w:val="ru-RU"/>
        </w:rPr>
        <w:t>А</w:t>
      </w:r>
      <w:r w:rsidRPr="00455BB7">
        <w:rPr>
          <w:sz w:val="24"/>
          <w:szCs w:val="24"/>
          <w:lang w:val="ru-RU"/>
        </w:rPr>
        <w:t xml:space="preserve">. </w:t>
      </w:r>
      <w:r w:rsidRPr="0024787B">
        <w:rPr>
          <w:sz w:val="24"/>
          <w:szCs w:val="24"/>
          <w:lang w:val="ru-RU"/>
        </w:rPr>
        <w:t>Сборник</w:t>
      </w:r>
      <w:r w:rsidRPr="00455BB7">
        <w:rPr>
          <w:sz w:val="24"/>
          <w:szCs w:val="24"/>
          <w:lang w:val="ru-RU"/>
        </w:rPr>
        <w:t xml:space="preserve"> </w:t>
      </w:r>
      <w:r w:rsidRPr="0024787B">
        <w:rPr>
          <w:sz w:val="24"/>
          <w:szCs w:val="24"/>
          <w:lang w:val="ru-RU"/>
        </w:rPr>
        <w:t>контрольных</w:t>
      </w:r>
      <w:r w:rsidRPr="00455BB7">
        <w:rPr>
          <w:sz w:val="24"/>
          <w:szCs w:val="24"/>
          <w:lang w:val="ru-RU"/>
        </w:rPr>
        <w:t xml:space="preserve"> </w:t>
      </w:r>
      <w:r w:rsidRPr="0024787B">
        <w:rPr>
          <w:sz w:val="24"/>
          <w:szCs w:val="24"/>
          <w:lang w:val="ru-RU"/>
        </w:rPr>
        <w:t>работ</w:t>
      </w:r>
      <w:r w:rsidRPr="00455BB7">
        <w:rPr>
          <w:sz w:val="24"/>
          <w:szCs w:val="24"/>
          <w:lang w:val="ru-RU"/>
        </w:rPr>
        <w:t xml:space="preserve"> </w:t>
      </w:r>
      <w:r w:rsidRPr="0024787B">
        <w:rPr>
          <w:sz w:val="24"/>
          <w:szCs w:val="24"/>
          <w:lang w:val="ru-RU"/>
        </w:rPr>
        <w:t>для</w:t>
      </w:r>
      <w:r w:rsidRPr="00455BB7">
        <w:rPr>
          <w:sz w:val="24"/>
          <w:szCs w:val="24"/>
          <w:lang w:val="ru-RU"/>
        </w:rPr>
        <w:t xml:space="preserve"> </w:t>
      </w:r>
      <w:r w:rsidRPr="0024787B">
        <w:rPr>
          <w:sz w:val="24"/>
          <w:szCs w:val="24"/>
          <w:lang w:val="ru-RU"/>
        </w:rPr>
        <w:t>студентов</w:t>
      </w:r>
      <w:r w:rsidRPr="00455BB7">
        <w:rPr>
          <w:sz w:val="24"/>
          <w:szCs w:val="24"/>
          <w:lang w:val="ru-RU"/>
        </w:rPr>
        <w:t xml:space="preserve"> </w:t>
      </w:r>
      <w:r w:rsidRPr="0024787B">
        <w:rPr>
          <w:sz w:val="24"/>
          <w:szCs w:val="24"/>
          <w:lang w:val="ru-RU"/>
        </w:rPr>
        <w:t>факультетов</w:t>
      </w:r>
      <w:r w:rsidRPr="00455BB7">
        <w:rPr>
          <w:sz w:val="24"/>
          <w:szCs w:val="24"/>
          <w:lang w:val="ru-RU"/>
        </w:rPr>
        <w:t xml:space="preserve"> </w:t>
      </w:r>
      <w:r w:rsidRPr="0024787B">
        <w:rPr>
          <w:sz w:val="24"/>
          <w:szCs w:val="24"/>
          <w:lang w:val="ru-RU"/>
        </w:rPr>
        <w:t>иностранных</w:t>
      </w:r>
      <w:r w:rsidRPr="00455BB7">
        <w:rPr>
          <w:sz w:val="24"/>
          <w:szCs w:val="24"/>
          <w:lang w:val="ru-RU"/>
        </w:rPr>
        <w:t xml:space="preserve"> </w:t>
      </w:r>
      <w:r w:rsidRPr="0024787B">
        <w:rPr>
          <w:sz w:val="24"/>
          <w:szCs w:val="24"/>
          <w:lang w:val="ru-RU"/>
        </w:rPr>
        <w:t>языков</w:t>
      </w:r>
      <w:r w:rsidRPr="00455BB7">
        <w:rPr>
          <w:sz w:val="24"/>
          <w:szCs w:val="24"/>
          <w:lang w:val="ru-RU"/>
        </w:rPr>
        <w:t xml:space="preserve">. </w:t>
      </w:r>
      <w:proofErr w:type="spellStart"/>
      <w:r w:rsidRPr="0024787B">
        <w:rPr>
          <w:sz w:val="24"/>
          <w:szCs w:val="24"/>
          <w:lang w:val="ru-RU"/>
        </w:rPr>
        <w:t>Алматы</w:t>
      </w:r>
      <w:proofErr w:type="spellEnd"/>
      <w:r w:rsidRPr="0024787B">
        <w:rPr>
          <w:sz w:val="24"/>
          <w:szCs w:val="24"/>
          <w:lang w:val="ru-RU"/>
        </w:rPr>
        <w:t>, 2003.</w:t>
      </w:r>
    </w:p>
    <w:p w:rsidR="00D81F65" w:rsidRPr="00455BB7" w:rsidRDefault="00D81F65" w:rsidP="00D81F65">
      <w:pPr>
        <w:pStyle w:val="a9"/>
        <w:jc w:val="both"/>
        <w:rPr>
          <w:sz w:val="24"/>
          <w:szCs w:val="24"/>
          <w:lang w:val="ru-RU"/>
        </w:rPr>
      </w:pPr>
      <w:r>
        <w:rPr>
          <w:sz w:val="24"/>
          <w:szCs w:val="24"/>
          <w:lang w:val="ru-RU"/>
        </w:rPr>
        <w:t xml:space="preserve">4. </w:t>
      </w:r>
      <w:r w:rsidRPr="0024787B">
        <w:rPr>
          <w:sz w:val="24"/>
          <w:szCs w:val="24"/>
          <w:lang w:val="ru-RU"/>
        </w:rPr>
        <w:t>Ионина А. Английская грамматика. Теория, упражнения, тесты. Москва, 2001.</w:t>
      </w:r>
    </w:p>
    <w:p w:rsidR="00D81F65" w:rsidRDefault="00D81F65" w:rsidP="00D81F65">
      <w:pPr>
        <w:pStyle w:val="a9"/>
        <w:jc w:val="center"/>
        <w:rPr>
          <w:b/>
          <w:sz w:val="24"/>
          <w:szCs w:val="24"/>
          <w:lang w:val="kk-KZ"/>
        </w:rPr>
      </w:pPr>
    </w:p>
    <w:p w:rsidR="00D81F65" w:rsidRDefault="00D81F65" w:rsidP="00D81F65">
      <w:pPr>
        <w:pStyle w:val="a9"/>
        <w:jc w:val="center"/>
        <w:rPr>
          <w:b/>
          <w:sz w:val="24"/>
          <w:szCs w:val="24"/>
          <w:lang w:val="kk-KZ"/>
        </w:rPr>
      </w:pPr>
      <w:r>
        <w:rPr>
          <w:b/>
          <w:sz w:val="24"/>
          <w:szCs w:val="24"/>
          <w:lang w:val="kk-KZ"/>
        </w:rPr>
        <w:t xml:space="preserve">Қосымша: </w:t>
      </w:r>
    </w:p>
    <w:p w:rsidR="00D81F65" w:rsidRPr="008F7A19" w:rsidRDefault="00D81F65" w:rsidP="00D81F65">
      <w:pPr>
        <w:pStyle w:val="a9"/>
        <w:jc w:val="center"/>
        <w:rPr>
          <w:b/>
          <w:sz w:val="24"/>
          <w:szCs w:val="24"/>
          <w:lang w:val="kk-KZ"/>
        </w:rPr>
      </w:pPr>
    </w:p>
    <w:p w:rsidR="00D81F65" w:rsidRPr="0024787B" w:rsidRDefault="00D81F65" w:rsidP="00D81F65">
      <w:pPr>
        <w:pStyle w:val="a9"/>
        <w:ind w:right="-284"/>
        <w:jc w:val="both"/>
        <w:rPr>
          <w:sz w:val="24"/>
          <w:szCs w:val="24"/>
        </w:rPr>
      </w:pPr>
      <w:proofErr w:type="gramStart"/>
      <w:r w:rsidRPr="008F7A19">
        <w:rPr>
          <w:sz w:val="24"/>
          <w:szCs w:val="24"/>
        </w:rPr>
        <w:t xml:space="preserve">1. </w:t>
      </w:r>
      <w:r w:rsidRPr="0024787B">
        <w:rPr>
          <w:sz w:val="24"/>
          <w:szCs w:val="24"/>
        </w:rPr>
        <w:t>John</w:t>
      </w:r>
      <w:r w:rsidRPr="008F7A19">
        <w:rPr>
          <w:sz w:val="24"/>
          <w:szCs w:val="24"/>
        </w:rPr>
        <w:t xml:space="preserve"> </w:t>
      </w:r>
      <w:r w:rsidRPr="0024787B">
        <w:rPr>
          <w:sz w:val="24"/>
          <w:szCs w:val="24"/>
        </w:rPr>
        <w:t>Eastwood</w:t>
      </w:r>
      <w:r w:rsidRPr="008F7A19">
        <w:rPr>
          <w:sz w:val="24"/>
          <w:szCs w:val="24"/>
        </w:rPr>
        <w:t xml:space="preserve"> </w:t>
      </w:r>
      <w:r w:rsidRPr="0024787B">
        <w:rPr>
          <w:sz w:val="24"/>
          <w:szCs w:val="24"/>
        </w:rPr>
        <w:t>and</w:t>
      </w:r>
      <w:r w:rsidRPr="008F7A19">
        <w:rPr>
          <w:sz w:val="24"/>
          <w:szCs w:val="24"/>
        </w:rPr>
        <w:t xml:space="preserve"> </w:t>
      </w:r>
      <w:r w:rsidRPr="0024787B">
        <w:rPr>
          <w:sz w:val="24"/>
          <w:szCs w:val="24"/>
        </w:rPr>
        <w:t>Ronald</w:t>
      </w:r>
      <w:r w:rsidRPr="008F7A19">
        <w:rPr>
          <w:sz w:val="24"/>
          <w:szCs w:val="24"/>
        </w:rPr>
        <w:t xml:space="preserve"> </w:t>
      </w:r>
      <w:proofErr w:type="spellStart"/>
      <w:r w:rsidRPr="0024787B">
        <w:rPr>
          <w:sz w:val="24"/>
          <w:szCs w:val="24"/>
        </w:rPr>
        <w:t>Mackin</w:t>
      </w:r>
      <w:proofErr w:type="spellEnd"/>
      <w:r w:rsidRPr="008F7A19">
        <w:rPr>
          <w:sz w:val="24"/>
          <w:szCs w:val="24"/>
        </w:rPr>
        <w:t>.</w:t>
      </w:r>
      <w:proofErr w:type="gramEnd"/>
      <w:r w:rsidRPr="008F7A19">
        <w:rPr>
          <w:sz w:val="24"/>
          <w:szCs w:val="24"/>
        </w:rPr>
        <w:t xml:space="preserve"> </w:t>
      </w:r>
      <w:proofErr w:type="gramStart"/>
      <w:r w:rsidRPr="0024787B">
        <w:rPr>
          <w:sz w:val="24"/>
          <w:szCs w:val="24"/>
        </w:rPr>
        <w:t>A</w:t>
      </w:r>
      <w:r w:rsidRPr="008F7A19">
        <w:rPr>
          <w:sz w:val="24"/>
          <w:szCs w:val="24"/>
        </w:rPr>
        <w:t xml:space="preserve"> </w:t>
      </w:r>
      <w:r w:rsidRPr="0024787B">
        <w:rPr>
          <w:sz w:val="24"/>
          <w:szCs w:val="24"/>
        </w:rPr>
        <w:t>Basic English Grammar with Exercises.</w:t>
      </w:r>
      <w:proofErr w:type="gramEnd"/>
      <w:r w:rsidRPr="0024787B">
        <w:rPr>
          <w:sz w:val="24"/>
          <w:szCs w:val="24"/>
        </w:rPr>
        <w:t xml:space="preserve"> </w:t>
      </w:r>
      <w:proofErr w:type="gramStart"/>
      <w:smartTag w:uri="urn:schemas-microsoft-com:office:smarttags" w:element="place">
        <w:smartTag w:uri="urn:schemas-microsoft-com:office:smarttags" w:element="PlaceName">
          <w:r w:rsidRPr="0024787B">
            <w:rPr>
              <w:sz w:val="24"/>
              <w:szCs w:val="24"/>
            </w:rPr>
            <w:t>Oxford</w:t>
          </w:r>
        </w:smartTag>
        <w:r w:rsidRPr="0024787B">
          <w:rPr>
            <w:sz w:val="24"/>
            <w:szCs w:val="24"/>
          </w:rPr>
          <w:t xml:space="preserve"> </w:t>
        </w:r>
        <w:smartTag w:uri="urn:schemas-microsoft-com:office:smarttags" w:element="PlaceType">
          <w:r w:rsidRPr="0024787B">
            <w:rPr>
              <w:sz w:val="24"/>
              <w:szCs w:val="24"/>
            </w:rPr>
            <w:t>University</w:t>
          </w:r>
        </w:smartTag>
      </w:smartTag>
      <w:r w:rsidRPr="0024787B">
        <w:rPr>
          <w:sz w:val="24"/>
          <w:szCs w:val="24"/>
        </w:rPr>
        <w:t xml:space="preserve"> Press, 1989.</w:t>
      </w:r>
      <w:proofErr w:type="gramEnd"/>
    </w:p>
    <w:p w:rsidR="00D81F65" w:rsidRPr="00D81F65" w:rsidRDefault="00D81F65" w:rsidP="00D81F65">
      <w:pPr>
        <w:pStyle w:val="a9"/>
        <w:rPr>
          <w:sz w:val="24"/>
          <w:szCs w:val="24"/>
        </w:rPr>
      </w:pPr>
      <w:r w:rsidRPr="0024787B">
        <w:rPr>
          <w:sz w:val="24"/>
          <w:szCs w:val="24"/>
        </w:rPr>
        <w:lastRenderedPageBreak/>
        <w:t xml:space="preserve">2. </w:t>
      </w:r>
      <w:proofErr w:type="spellStart"/>
      <w:r w:rsidRPr="0024787B">
        <w:rPr>
          <w:sz w:val="24"/>
          <w:szCs w:val="24"/>
        </w:rPr>
        <w:t>Kaushanskaya</w:t>
      </w:r>
      <w:proofErr w:type="spellEnd"/>
      <w:r w:rsidRPr="0024787B">
        <w:rPr>
          <w:sz w:val="24"/>
          <w:szCs w:val="24"/>
        </w:rPr>
        <w:t xml:space="preserve"> V.L. Grammar Exercises. </w:t>
      </w:r>
      <w:r w:rsidRPr="00D81F65">
        <w:rPr>
          <w:sz w:val="24"/>
          <w:szCs w:val="24"/>
        </w:rPr>
        <w:t>1969.</w:t>
      </w:r>
    </w:p>
    <w:p w:rsidR="00D81F65" w:rsidRPr="00D81F65" w:rsidRDefault="00D81F65" w:rsidP="00D81F65">
      <w:pPr>
        <w:pStyle w:val="a9"/>
        <w:rPr>
          <w:sz w:val="24"/>
          <w:szCs w:val="24"/>
        </w:rPr>
      </w:pPr>
      <w:r w:rsidRPr="00D81F65">
        <w:rPr>
          <w:sz w:val="24"/>
          <w:szCs w:val="24"/>
        </w:rPr>
        <w:t xml:space="preserve">3. </w:t>
      </w:r>
      <w:r w:rsidRPr="0024787B">
        <w:rPr>
          <w:sz w:val="24"/>
          <w:szCs w:val="24"/>
          <w:lang w:val="ru-RU"/>
        </w:rPr>
        <w:t>Качалова</w:t>
      </w:r>
      <w:r w:rsidRPr="00D81F65">
        <w:rPr>
          <w:sz w:val="24"/>
          <w:szCs w:val="24"/>
        </w:rPr>
        <w:t xml:space="preserve"> </w:t>
      </w:r>
      <w:r w:rsidRPr="0024787B">
        <w:rPr>
          <w:sz w:val="24"/>
          <w:szCs w:val="24"/>
          <w:lang w:val="ru-RU"/>
        </w:rPr>
        <w:t>К</w:t>
      </w:r>
      <w:r w:rsidRPr="00D81F65">
        <w:rPr>
          <w:sz w:val="24"/>
          <w:szCs w:val="24"/>
        </w:rPr>
        <w:t>.</w:t>
      </w:r>
      <w:r w:rsidRPr="0024787B">
        <w:rPr>
          <w:sz w:val="24"/>
          <w:szCs w:val="24"/>
          <w:lang w:val="ru-RU"/>
        </w:rPr>
        <w:t>Н</w:t>
      </w:r>
      <w:r w:rsidRPr="00D81F65">
        <w:rPr>
          <w:sz w:val="24"/>
          <w:szCs w:val="24"/>
        </w:rPr>
        <w:t xml:space="preserve">. </w:t>
      </w:r>
      <w:r w:rsidRPr="0024787B">
        <w:rPr>
          <w:sz w:val="24"/>
          <w:szCs w:val="24"/>
          <w:lang w:val="ru-RU"/>
        </w:rPr>
        <w:t>Практическая</w:t>
      </w:r>
      <w:r w:rsidRPr="00D81F65">
        <w:rPr>
          <w:sz w:val="24"/>
          <w:szCs w:val="24"/>
        </w:rPr>
        <w:t xml:space="preserve"> </w:t>
      </w:r>
      <w:r w:rsidRPr="0024787B">
        <w:rPr>
          <w:sz w:val="24"/>
          <w:szCs w:val="24"/>
          <w:lang w:val="ru-RU"/>
        </w:rPr>
        <w:t>грамматика</w:t>
      </w:r>
      <w:r w:rsidRPr="00D81F65">
        <w:rPr>
          <w:sz w:val="24"/>
          <w:szCs w:val="24"/>
        </w:rPr>
        <w:t xml:space="preserve">. </w:t>
      </w:r>
    </w:p>
    <w:p w:rsidR="00D81F65" w:rsidRPr="008F7A19" w:rsidRDefault="00D81F65" w:rsidP="00D81F65">
      <w:pPr>
        <w:pStyle w:val="a9"/>
        <w:rPr>
          <w:sz w:val="24"/>
          <w:szCs w:val="24"/>
        </w:rPr>
      </w:pPr>
      <w:r>
        <w:rPr>
          <w:sz w:val="24"/>
          <w:szCs w:val="24"/>
          <w:lang w:val="ru-RU"/>
        </w:rPr>
        <w:t xml:space="preserve">4. </w:t>
      </w:r>
      <w:proofErr w:type="spellStart"/>
      <w:r w:rsidRPr="0024787B">
        <w:rPr>
          <w:sz w:val="24"/>
          <w:szCs w:val="24"/>
          <w:lang w:val="ru-RU"/>
        </w:rPr>
        <w:t>Бонк</w:t>
      </w:r>
      <w:proofErr w:type="spellEnd"/>
      <w:r w:rsidRPr="0024787B">
        <w:rPr>
          <w:sz w:val="24"/>
          <w:szCs w:val="24"/>
          <w:lang w:val="ru-RU"/>
        </w:rPr>
        <w:t xml:space="preserve"> Н.А. Учебник английского языка. </w:t>
      </w:r>
      <w:proofErr w:type="spellStart"/>
      <w:proofErr w:type="gramStart"/>
      <w:r>
        <w:rPr>
          <w:sz w:val="24"/>
          <w:szCs w:val="24"/>
        </w:rPr>
        <w:t>Часть</w:t>
      </w:r>
      <w:proofErr w:type="spellEnd"/>
      <w:r>
        <w:rPr>
          <w:sz w:val="24"/>
          <w:szCs w:val="24"/>
        </w:rPr>
        <w:t xml:space="preserve"> </w:t>
      </w:r>
      <w:smartTag w:uri="urn:schemas-microsoft-com:office:smarttags" w:element="metricconverter">
        <w:smartTagPr>
          <w:attr w:name="ProductID" w:val="1. М"/>
        </w:smartTagPr>
        <w:r w:rsidRPr="008F7A19">
          <w:rPr>
            <w:sz w:val="24"/>
            <w:szCs w:val="24"/>
          </w:rPr>
          <w:t>1</w:t>
        </w:r>
        <w:r w:rsidRPr="0024787B">
          <w:rPr>
            <w:sz w:val="24"/>
            <w:szCs w:val="24"/>
          </w:rPr>
          <w:t>.</w:t>
        </w:r>
        <w:proofErr w:type="gramEnd"/>
        <w:r w:rsidRPr="0024787B">
          <w:rPr>
            <w:sz w:val="24"/>
            <w:szCs w:val="24"/>
          </w:rPr>
          <w:t xml:space="preserve"> М</w:t>
        </w:r>
      </w:smartTag>
      <w:r w:rsidRPr="0024787B">
        <w:rPr>
          <w:sz w:val="24"/>
          <w:szCs w:val="24"/>
        </w:rPr>
        <w:t>. 2000.</w:t>
      </w:r>
    </w:p>
    <w:p w:rsidR="00D81F65" w:rsidRPr="003E79AE" w:rsidRDefault="00D81F65" w:rsidP="00D81F65">
      <w:pPr>
        <w:pStyle w:val="a9"/>
        <w:rPr>
          <w:sz w:val="24"/>
          <w:szCs w:val="24"/>
        </w:rPr>
      </w:pPr>
      <w:r w:rsidRPr="00EA1E7B">
        <w:rPr>
          <w:sz w:val="24"/>
          <w:szCs w:val="24"/>
        </w:rPr>
        <w:t xml:space="preserve">5. </w:t>
      </w:r>
      <w:proofErr w:type="spellStart"/>
      <w:r>
        <w:rPr>
          <w:sz w:val="24"/>
          <w:szCs w:val="24"/>
        </w:rPr>
        <w:t>Pamukhina</w:t>
      </w:r>
      <w:proofErr w:type="spellEnd"/>
      <w:r>
        <w:rPr>
          <w:sz w:val="24"/>
          <w:szCs w:val="24"/>
        </w:rPr>
        <w:t xml:space="preserve"> L.G. Let’s read and speak English</w:t>
      </w:r>
      <w:r w:rsidRPr="003E79AE">
        <w:rPr>
          <w:sz w:val="24"/>
          <w:szCs w:val="24"/>
        </w:rPr>
        <w:t>.</w:t>
      </w:r>
    </w:p>
    <w:p w:rsidR="00D81F65" w:rsidRPr="00455BB7" w:rsidRDefault="00D81F65" w:rsidP="00D81F65">
      <w:pPr>
        <w:jc w:val="both"/>
        <w:rPr>
          <w:lang w:val="kk-KZ"/>
        </w:rPr>
      </w:pPr>
    </w:p>
    <w:p w:rsidR="00D81F65" w:rsidRDefault="00D81F65" w:rsidP="00D81F65">
      <w:pPr>
        <w:rPr>
          <w:b/>
          <w:bCs/>
          <w:lang w:val="en-US"/>
        </w:rPr>
      </w:pPr>
    </w:p>
    <w:p w:rsidR="00D81F65" w:rsidRDefault="00D81F65" w:rsidP="00D81F65">
      <w:pPr>
        <w:shd w:val="clear" w:color="auto" w:fill="FFFFFF"/>
        <w:spacing w:before="100" w:beforeAutospacing="1" w:after="100" w:afterAutospacing="1"/>
        <w:jc w:val="both"/>
        <w:rPr>
          <w:b/>
          <w:color w:val="000000"/>
          <w:sz w:val="20"/>
          <w:szCs w:val="20"/>
          <w:lang w:val="kk-KZ"/>
        </w:rPr>
      </w:pPr>
      <w:r>
        <w:rPr>
          <w:b/>
          <w:color w:val="000000"/>
          <w:lang w:val="kk-KZ"/>
        </w:rPr>
        <w:t>Білім және құзыретті бағалау тәртібі, % балл</w:t>
      </w:r>
    </w:p>
    <w:tbl>
      <w:tblPr>
        <w:tblW w:w="5000" w:type="pct"/>
        <w:shd w:val="clear" w:color="auto" w:fill="FFFFFF"/>
        <w:tblCellMar>
          <w:left w:w="0" w:type="dxa"/>
          <w:right w:w="0" w:type="dxa"/>
        </w:tblCellMar>
        <w:tblLook w:val="04A0"/>
      </w:tblPr>
      <w:tblGrid>
        <w:gridCol w:w="4060"/>
        <w:gridCol w:w="5511"/>
      </w:tblGrid>
      <w:tr w:rsidR="00D81F65" w:rsidTr="00D81F65">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lang w:val="kk-KZ"/>
              </w:rPr>
            </w:pPr>
            <w:r>
              <w:rPr>
                <w:color w:val="000000"/>
                <w:lang w:val="kk-KZ"/>
              </w:rPr>
              <w:t>21</w:t>
            </w:r>
          </w:p>
        </w:tc>
      </w:tr>
      <w:tr w:rsidR="00D81F65" w:rsidTr="00D81F65">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lang w:val="kk-KZ"/>
              </w:rPr>
            </w:pPr>
            <w:r>
              <w:rPr>
                <w:color w:val="000000"/>
                <w:lang w:val="kk-KZ"/>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lang w:val="kk-KZ"/>
              </w:rPr>
            </w:pPr>
            <w:r>
              <w:rPr>
                <w:color w:val="000000"/>
                <w:lang w:val="kk-KZ"/>
              </w:rPr>
              <w:t>14</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proofErr w:type="gramStart"/>
            <w:r>
              <w:rPr>
                <w:color w:val="000000"/>
              </w:rPr>
              <w:t>С</w:t>
            </w:r>
            <w:r>
              <w:rPr>
                <w:color w:val="000000"/>
                <w:lang w:val="kk-KZ"/>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lang w:val="en-US"/>
              </w:rPr>
              <w:t>35</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lang w:val="kk-KZ"/>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lang w:val="en-US"/>
              </w:rPr>
              <w:t>30</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rPr>
            </w:pPr>
            <w:r>
              <w:rPr>
                <w:b/>
                <w:color w:val="000000"/>
                <w:lang w:val="en-US"/>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rPr>
            </w:pPr>
            <w:r>
              <w:rPr>
                <w:b/>
                <w:color w:val="000000"/>
                <w:lang w:val="kk-KZ"/>
              </w:rPr>
              <w:t xml:space="preserve">   </w:t>
            </w:r>
            <w:r>
              <w:rPr>
                <w:b/>
                <w:color w:val="000000"/>
              </w:rPr>
              <w:t>100</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lang w:val="kk-KZ"/>
              </w:rPr>
            </w:pPr>
            <w:r>
              <w:rPr>
                <w:color w:val="000000"/>
                <w:lang w:val="kk-KZ"/>
              </w:rPr>
              <w:t>24</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lang w:val="kk-KZ"/>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lang w:val="kk-KZ"/>
              </w:rPr>
            </w:pPr>
            <w:r>
              <w:rPr>
                <w:color w:val="000000"/>
                <w:lang w:val="kk-KZ"/>
              </w:rPr>
              <w:t>16</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proofErr w:type="gramStart"/>
            <w:r>
              <w:rPr>
                <w:color w:val="000000"/>
              </w:rPr>
              <w:t>С</w:t>
            </w:r>
            <w:r>
              <w:rPr>
                <w:color w:val="000000"/>
                <w:lang w:val="kk-KZ"/>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lang w:val="en-US"/>
              </w:rPr>
              <w:t>40</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lang w:val="kk-KZ"/>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color w:val="000000"/>
              </w:rPr>
            </w:pPr>
            <w:r>
              <w:rPr>
                <w:color w:val="000000"/>
              </w:rPr>
              <w:t>20</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rPr>
            </w:pPr>
            <w:r>
              <w:rPr>
                <w:b/>
                <w:color w:val="000000"/>
                <w:lang w:val="en-US"/>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rPr>
            </w:pPr>
            <w:r>
              <w:rPr>
                <w:b/>
                <w:color w:val="000000"/>
                <w:lang w:val="kk-KZ"/>
              </w:rPr>
              <w:t xml:space="preserve">    </w:t>
            </w:r>
            <w:r>
              <w:rPr>
                <w:b/>
                <w:color w:val="000000"/>
              </w:rPr>
              <w:t>100</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rPr>
            </w:pPr>
            <w:r>
              <w:rPr>
                <w:b/>
                <w:color w:val="000000"/>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rPr>
            </w:pPr>
            <w:r>
              <w:rPr>
                <w:b/>
                <w:color w:val="000000"/>
                <w:lang w:val="kk-KZ"/>
              </w:rPr>
              <w:t xml:space="preserve">    </w:t>
            </w:r>
            <w:r>
              <w:rPr>
                <w:b/>
                <w:color w:val="000000"/>
              </w:rPr>
              <w:t>100</w:t>
            </w:r>
          </w:p>
        </w:tc>
      </w:tr>
      <w:tr w:rsidR="00D81F65" w:rsidTr="00D81F65">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lang w:val="kk-KZ"/>
              </w:rPr>
            </w:pPr>
            <w:r>
              <w:rPr>
                <w:b/>
                <w:color w:val="000000"/>
                <w:lang w:val="kk-KZ"/>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1F65" w:rsidRDefault="00D81F65">
            <w:pPr>
              <w:spacing w:before="100" w:beforeAutospacing="1" w:after="100" w:afterAutospacing="1"/>
              <w:jc w:val="both"/>
              <w:rPr>
                <w:b/>
                <w:color w:val="000000"/>
                <w:lang w:val="kk-KZ"/>
              </w:rPr>
            </w:pPr>
            <w:r>
              <w:rPr>
                <w:b/>
                <w:color w:val="000000"/>
                <w:lang w:val="kk-KZ"/>
              </w:rPr>
              <w:t xml:space="preserve">    300</w:t>
            </w:r>
          </w:p>
        </w:tc>
      </w:tr>
    </w:tbl>
    <w:p w:rsidR="00D81F65" w:rsidRPr="00D81F65" w:rsidRDefault="00D81F65" w:rsidP="00D81F65">
      <w:pPr>
        <w:shd w:val="clear" w:color="auto" w:fill="FFFFFF"/>
        <w:spacing w:before="100" w:beforeAutospacing="1" w:after="100" w:afterAutospacing="1"/>
        <w:jc w:val="both"/>
        <w:rPr>
          <w:color w:val="000000"/>
          <w:lang w:val="kk-KZ"/>
        </w:rPr>
      </w:pPr>
      <w:r>
        <w:rPr>
          <w:color w:val="000000"/>
        </w:rPr>
        <w:t>1-7</w:t>
      </w:r>
      <w:r>
        <w:rPr>
          <w:color w:val="000000"/>
          <w:lang w:val="kk-KZ"/>
        </w:rPr>
        <w:t> семинар сабақтары 3</w:t>
      </w:r>
      <w:r>
        <w:rPr>
          <w:color w:val="000000"/>
        </w:rPr>
        <w:t xml:space="preserve"> балл</w:t>
      </w:r>
      <w:r>
        <w:rPr>
          <w:color w:val="000000"/>
          <w:lang w:val="kk-KZ"/>
        </w:rPr>
        <w:t>. Практикалық сабақтары 2 балл. СӨЖ тапсырмалары 5 балл. Аралық бақылау </w:t>
      </w:r>
      <w:r w:rsidRPr="00D81F65">
        <w:rPr>
          <w:color w:val="000000"/>
          <w:lang w:val="kk-KZ"/>
        </w:rPr>
        <w:t>30.</w:t>
      </w:r>
    </w:p>
    <w:p w:rsidR="00D81F65" w:rsidRDefault="00D81F65" w:rsidP="00D81F65">
      <w:pPr>
        <w:shd w:val="clear" w:color="auto" w:fill="FFFFFF"/>
        <w:spacing w:before="100" w:beforeAutospacing="1" w:after="100" w:afterAutospacing="1"/>
        <w:jc w:val="both"/>
        <w:rPr>
          <w:color w:val="000000"/>
          <w:lang w:val="kk-KZ"/>
        </w:rPr>
      </w:pPr>
      <w:r>
        <w:rPr>
          <w:color w:val="000000"/>
        </w:rPr>
        <w:t>8-15 </w:t>
      </w:r>
      <w:r>
        <w:rPr>
          <w:color w:val="000000"/>
          <w:lang w:val="kk-KZ"/>
        </w:rPr>
        <w:t>семинар сабақтары 3</w:t>
      </w:r>
      <w:r>
        <w:rPr>
          <w:color w:val="000000"/>
        </w:rPr>
        <w:t xml:space="preserve"> балл</w:t>
      </w:r>
      <w:r>
        <w:rPr>
          <w:color w:val="000000"/>
          <w:lang w:val="kk-KZ"/>
        </w:rPr>
        <w:t>. Практикалық сабақтары 2 балл.СӨЖ тапсырмалары 5 балл. Аралық бақылау 20.</w:t>
      </w:r>
    </w:p>
    <w:p w:rsidR="00D81F65" w:rsidRDefault="00D81F65" w:rsidP="00D81F65">
      <w:pPr>
        <w:rPr>
          <w:b/>
          <w:lang w:val="kk-KZ"/>
        </w:rPr>
      </w:pPr>
    </w:p>
    <w:p w:rsidR="00D81F65" w:rsidRDefault="00D81F65" w:rsidP="00D81F65">
      <w:pPr>
        <w:rPr>
          <w:b/>
          <w:lang w:val="kk-KZ"/>
        </w:rPr>
      </w:pPr>
      <w:r>
        <w:rPr>
          <w:b/>
          <w:lang w:val="kk-KZ"/>
        </w:rPr>
        <w:t>Аралық бақылау (жазбаша немесе ауызша) және емтихан өткізу формасы – жазбаша.</w:t>
      </w:r>
    </w:p>
    <w:p w:rsidR="00D81F65" w:rsidRDefault="00D81F65" w:rsidP="00D81F65">
      <w:pPr>
        <w:rPr>
          <w:b/>
          <w:lang w:val="kk-KZ"/>
        </w:rPr>
      </w:pPr>
    </w:p>
    <w:p w:rsidR="00D81F65" w:rsidRDefault="00D81F65" w:rsidP="00D81F65">
      <w:pPr>
        <w:rPr>
          <w:b/>
          <w:lang w:val="kk-KZ"/>
        </w:rPr>
      </w:pPr>
      <w:r>
        <w:rPr>
          <w:b/>
          <w:lang w:val="kk-KZ"/>
        </w:rPr>
        <w:t>Білімді бағалау шкаласы:</w:t>
      </w:r>
    </w:p>
    <w:p w:rsidR="00D81F65" w:rsidRDefault="00D81F65" w:rsidP="00D81F65">
      <w:pPr>
        <w:rPr>
          <w:b/>
        </w:rPr>
      </w:pPr>
    </w:p>
    <w:tbl>
      <w:tblPr>
        <w:tblW w:w="4944" w:type="pct"/>
        <w:tblInd w:w="108" w:type="dxa"/>
        <w:tblCellMar>
          <w:left w:w="0" w:type="dxa"/>
          <w:right w:w="0" w:type="dxa"/>
        </w:tblCellMar>
        <w:tblLook w:val="04A0"/>
      </w:tblPr>
      <w:tblGrid>
        <w:gridCol w:w="1937"/>
        <w:gridCol w:w="1993"/>
        <w:gridCol w:w="1652"/>
        <w:gridCol w:w="3882"/>
      </w:tblGrid>
      <w:tr w:rsidR="00D81F65" w:rsidTr="00D81F65">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81F65" w:rsidRDefault="00D81F65">
            <w:pPr>
              <w:jc w:val="center"/>
              <w:rPr>
                <w:b/>
                <w:sz w:val="20"/>
                <w:szCs w:val="20"/>
                <w:lang w:val="kk-KZ"/>
              </w:rPr>
            </w:pPr>
            <w:r>
              <w:rPr>
                <w:rStyle w:val="s00"/>
                <w:b/>
                <w:sz w:val="20"/>
                <w:szCs w:val="2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1F65" w:rsidRDefault="00D81F65">
            <w:pPr>
              <w:jc w:val="center"/>
              <w:rPr>
                <w:b/>
                <w:sz w:val="20"/>
                <w:szCs w:val="20"/>
                <w:lang w:val="kk-KZ"/>
              </w:rPr>
            </w:pPr>
            <w:r>
              <w:rPr>
                <w:rStyle w:val="s00"/>
                <w:b/>
                <w:sz w:val="20"/>
                <w:szCs w:val="2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1F65" w:rsidRDefault="00D81F65">
            <w:pPr>
              <w:jc w:val="center"/>
              <w:rPr>
                <w:rStyle w:val="s00"/>
                <w:b/>
                <w:lang w:val="kk-KZ"/>
              </w:rPr>
            </w:pPr>
            <w:r>
              <w:rPr>
                <w:rStyle w:val="s00"/>
                <w:b/>
                <w:sz w:val="20"/>
                <w:szCs w:val="20"/>
              </w:rPr>
              <w:t>%-</w:t>
            </w:r>
            <w:r>
              <w:rPr>
                <w:rStyle w:val="s00"/>
                <w:b/>
                <w:sz w:val="20"/>
                <w:szCs w:val="20"/>
                <w:lang w:val="kk-KZ"/>
              </w:rPr>
              <w:t>дық</w:t>
            </w:r>
          </w:p>
          <w:p w:rsidR="00D81F65" w:rsidRDefault="00D81F65">
            <w:pPr>
              <w:jc w:val="center"/>
            </w:pPr>
            <w:r>
              <w:rPr>
                <w:rStyle w:val="s00"/>
                <w:b/>
                <w:sz w:val="20"/>
                <w:szCs w:val="2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81F65" w:rsidRDefault="00D81F65">
            <w:pPr>
              <w:jc w:val="center"/>
              <w:rPr>
                <w:b/>
                <w:sz w:val="20"/>
                <w:szCs w:val="20"/>
                <w:lang w:val="kk-KZ"/>
              </w:rPr>
            </w:pPr>
            <w:r>
              <w:rPr>
                <w:rStyle w:val="s00"/>
                <w:b/>
                <w:sz w:val="20"/>
                <w:szCs w:val="20"/>
                <w:lang w:val="kk-KZ"/>
              </w:rPr>
              <w:t>Дәстүрлі жүйе бойынша баға</w:t>
            </w: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lang w:val="kk-KZ"/>
              </w:rPr>
            </w:pPr>
            <w:r>
              <w:rPr>
                <w:rStyle w:val="s00"/>
                <w:sz w:val="20"/>
                <w:szCs w:val="20"/>
                <w:lang w:val="kk-KZ"/>
              </w:rPr>
              <w:t>«Өте жақсы»</w:t>
            </w: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90-94</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lang w:val="kk-KZ"/>
              </w:rPr>
            </w:pPr>
            <w:r>
              <w:rPr>
                <w:rStyle w:val="s00"/>
                <w:sz w:val="20"/>
                <w:szCs w:val="20"/>
                <w:lang w:val="kk-KZ"/>
              </w:rPr>
              <w:t>«Жақсы»</w:t>
            </w: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80-84</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75-79</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lang w:val="kk-KZ"/>
              </w:rPr>
            </w:pPr>
            <w:r>
              <w:rPr>
                <w:rStyle w:val="s00"/>
                <w:sz w:val="20"/>
                <w:szCs w:val="20"/>
                <w:lang w:val="kk-KZ"/>
              </w:rPr>
              <w:t>«Қанағаттанарлық»</w:t>
            </w: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65-69</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60-64</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55-59</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50-54</w:t>
            </w:r>
          </w:p>
        </w:tc>
        <w:tc>
          <w:tcPr>
            <w:tcW w:w="0" w:type="auto"/>
            <w:vMerge/>
            <w:tcBorders>
              <w:top w:val="nil"/>
              <w:left w:val="nil"/>
              <w:bottom w:val="single" w:sz="8" w:space="0" w:color="auto"/>
              <w:right w:val="single" w:sz="8" w:space="0" w:color="auto"/>
            </w:tcBorders>
            <w:vAlign w:val="center"/>
            <w:hideMark/>
          </w:tcPr>
          <w:p w:rsidR="00D81F65" w:rsidRDefault="00D81F65">
            <w:pPr>
              <w:rPr>
                <w:sz w:val="20"/>
                <w:szCs w:val="20"/>
                <w:lang w:val="kk-KZ"/>
              </w:rPr>
            </w:pPr>
          </w:p>
        </w:tc>
      </w:tr>
      <w:tr w:rsidR="00D81F65" w:rsidTr="00D81F6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rPr>
            </w:pPr>
            <w:r>
              <w:rPr>
                <w:rStyle w:val="s00"/>
                <w:sz w:val="20"/>
                <w:szCs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jc w:val="center"/>
              <w:rPr>
                <w:sz w:val="20"/>
                <w:szCs w:val="20"/>
                <w:lang w:val="kk-KZ"/>
              </w:rPr>
            </w:pPr>
            <w:r>
              <w:rPr>
                <w:rStyle w:val="s00"/>
                <w:sz w:val="20"/>
                <w:szCs w:val="20"/>
                <w:lang w:val="kk-KZ"/>
              </w:rPr>
              <w:t>«Қанағаттанарлықсыз»</w:t>
            </w:r>
          </w:p>
        </w:tc>
      </w:tr>
      <w:tr w:rsidR="00D81F65" w:rsidTr="00D81F6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t xml:space="preserve">I </w:t>
            </w:r>
          </w:p>
          <w:p w:rsidR="00D81F65" w:rsidRDefault="00D81F65">
            <w:pPr>
              <w:pStyle w:val="2"/>
              <w:spacing w:after="0" w:line="240" w:lineRule="auto"/>
              <w:jc w:val="center"/>
              <w:rPr>
                <w:lang w:val="ru-RU"/>
              </w:rPr>
            </w:pPr>
            <w:r>
              <w:rPr>
                <w:lang w:val="ru-RU"/>
              </w:rPr>
              <w:t>(</w:t>
            </w:r>
            <w:r>
              <w:rPr>
                <w:lang w:val="en-US"/>
              </w:rPr>
              <w:t>Incomplete</w:t>
            </w:r>
            <w:r>
              <w:rPr>
                <w:lang w:val="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roofErr w:type="gramStart"/>
            <w:r>
              <w:rPr>
                <w:lang w:val="kk-KZ"/>
              </w:rPr>
              <w:t>П</w:t>
            </w:r>
            <w:proofErr w:type="gramEnd"/>
            <w:r>
              <w:rPr>
                <w:lang w:val="kk-KZ"/>
              </w:rPr>
              <w:t>ән аяқталмаған</w:t>
            </w:r>
            <w:r>
              <w:rPr>
                <w:lang w:val="ru-RU"/>
              </w:rPr>
              <w:t>»</w:t>
            </w:r>
          </w:p>
          <w:p w:rsidR="00D81F65" w:rsidRDefault="00D81F65">
            <w:pPr>
              <w:pStyle w:val="2"/>
              <w:spacing w:after="0" w:line="240" w:lineRule="auto"/>
              <w:jc w:val="center"/>
              <w:rPr>
                <w:lang w:val="ru-RU"/>
              </w:rPr>
            </w:pPr>
            <w:r>
              <w:rPr>
                <w:lang w:val="ru-RU"/>
              </w:rPr>
              <w:t>(</w:t>
            </w:r>
            <w:r>
              <w:rPr>
                <w:i/>
                <w:lang w:val="en-US"/>
              </w:rPr>
              <w:t>GPA</w:t>
            </w:r>
            <w:r>
              <w:rPr>
                <w:i/>
                <w:lang w:val="kk-KZ"/>
              </w:rPr>
              <w:t xml:space="preserve"> санағанда есептелмейді</w:t>
            </w:r>
            <w:r>
              <w:rPr>
                <w:i/>
                <w:lang w:val="ru-RU"/>
              </w:rPr>
              <w:t>)</w:t>
            </w:r>
          </w:p>
        </w:tc>
      </w:tr>
      <w:tr w:rsidR="00D81F65" w:rsidRPr="00D81F65" w:rsidTr="00D81F6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t>P</w:t>
            </w:r>
          </w:p>
          <w:p w:rsidR="00D81F65" w:rsidRDefault="00D81F65">
            <w:pPr>
              <w:pStyle w:val="2"/>
              <w:spacing w:after="0" w:line="240" w:lineRule="auto"/>
              <w:jc w:val="center"/>
              <w:rPr>
                <w:lang w:val="en-US"/>
              </w:rPr>
            </w:pPr>
            <w:r>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0-60</w:t>
            </w:r>
          </w:p>
          <w:p w:rsidR="00D81F65" w:rsidRDefault="00D81F65">
            <w:pPr>
              <w:pStyle w:val="2"/>
              <w:spacing w:after="0" w:line="240" w:lineRule="auto"/>
              <w:jc w:val="center"/>
              <w:rPr>
                <w:lang w:val="en-US"/>
              </w:rPr>
            </w:pPr>
            <w:r>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t>«</w:t>
            </w:r>
            <w:r>
              <w:rPr>
                <w:lang w:val="kk-KZ"/>
              </w:rPr>
              <w:t>Сынақ</w:t>
            </w:r>
            <w:r>
              <w:rPr>
                <w:lang w:val="en-US"/>
              </w:rPr>
              <w:t>»</w:t>
            </w:r>
          </w:p>
          <w:p w:rsidR="00D81F65" w:rsidRDefault="00D81F65">
            <w:pPr>
              <w:pStyle w:val="2"/>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 xml:space="preserve"> PA)</w:t>
            </w:r>
          </w:p>
        </w:tc>
      </w:tr>
      <w:tr w:rsidR="00D81F65" w:rsidTr="00D81F6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lastRenderedPageBreak/>
              <w:t xml:space="preserve">NP </w:t>
            </w:r>
          </w:p>
          <w:p w:rsidR="00D81F65" w:rsidRDefault="00D81F65">
            <w:pPr>
              <w:pStyle w:val="2"/>
              <w:spacing w:after="0" w:line="240" w:lineRule="auto"/>
              <w:jc w:val="center"/>
              <w:rPr>
                <w:lang w:val="en-US"/>
              </w:rPr>
            </w:pPr>
            <w:r>
              <w:rPr>
                <w:lang w:val="en-US"/>
              </w:rPr>
              <w:t xml:space="preserve">(No </w:t>
            </w:r>
            <w:r>
              <w:rPr>
                <w:lang w:val="ru-RU"/>
              </w:rPr>
              <w:t>Р</w:t>
            </w:r>
            <w:r>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0-29</w:t>
            </w:r>
          </w:p>
          <w:p w:rsidR="00D81F65" w:rsidRDefault="00D81F65">
            <w:pPr>
              <w:pStyle w:val="2"/>
              <w:spacing w:after="0" w:line="240" w:lineRule="auto"/>
              <w:jc w:val="center"/>
              <w:rPr>
                <w:lang w:val="ru-RU"/>
              </w:rPr>
            </w:pPr>
            <w:r>
              <w:rPr>
                <w:lang w:val="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r>
              <w:rPr>
                <w:lang w:val="kk-KZ"/>
              </w:rPr>
              <w:t>Сынақтан өтпеді</w:t>
            </w:r>
            <w:r>
              <w:rPr>
                <w:lang w:val="ru-RU"/>
              </w:rPr>
              <w:t>»</w:t>
            </w:r>
          </w:p>
          <w:p w:rsidR="00D81F65" w:rsidRDefault="00D81F65">
            <w:pPr>
              <w:pStyle w:val="2"/>
              <w:spacing w:after="0" w:line="240" w:lineRule="auto"/>
              <w:jc w:val="center"/>
              <w:rPr>
                <w:lang w:val="ru-RU"/>
              </w:rPr>
            </w:pPr>
            <w:r>
              <w:rPr>
                <w:lang w:val="ru-RU"/>
              </w:rPr>
              <w:t>(</w:t>
            </w:r>
            <w:r>
              <w:rPr>
                <w:i/>
                <w:lang w:val="en-US"/>
              </w:rPr>
              <w:t>GPA</w:t>
            </w:r>
            <w:r>
              <w:rPr>
                <w:i/>
                <w:lang w:val="kk-KZ"/>
              </w:rPr>
              <w:t xml:space="preserve"> санағанда есептелмейді</w:t>
            </w:r>
            <w:r>
              <w:rPr>
                <w:i/>
                <w:lang w:val="ru-RU"/>
              </w:rPr>
              <w:t>)</w:t>
            </w:r>
          </w:p>
        </w:tc>
      </w:tr>
      <w:tr w:rsidR="00D81F65" w:rsidTr="00D81F6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t xml:space="preserve">W </w:t>
            </w:r>
          </w:p>
          <w:p w:rsidR="00D81F65" w:rsidRDefault="00D81F65">
            <w:pPr>
              <w:pStyle w:val="2"/>
              <w:spacing w:after="0" w:line="240" w:lineRule="auto"/>
              <w:jc w:val="center"/>
              <w:rPr>
                <w:lang w:val="ru-RU"/>
              </w:rPr>
            </w:pPr>
            <w:r>
              <w:rPr>
                <w:lang w:val="ru-RU"/>
              </w:rPr>
              <w:t>(</w:t>
            </w:r>
            <w:r>
              <w:rPr>
                <w:lang w:val="en-US"/>
              </w:rPr>
              <w:t>Withdrawal</w:t>
            </w:r>
            <w:r>
              <w:rPr>
                <w:lang w:val="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roofErr w:type="gramStart"/>
            <w:r>
              <w:rPr>
                <w:lang w:val="kk-KZ"/>
              </w:rPr>
              <w:t>П</w:t>
            </w:r>
            <w:proofErr w:type="gramEnd"/>
            <w:r>
              <w:rPr>
                <w:lang w:val="kk-KZ"/>
              </w:rPr>
              <w:t>әннен бас тарту</w:t>
            </w:r>
            <w:r>
              <w:rPr>
                <w:lang w:val="ru-RU"/>
              </w:rPr>
              <w:t>»</w:t>
            </w:r>
          </w:p>
          <w:p w:rsidR="00D81F65" w:rsidRDefault="00D81F65">
            <w:pPr>
              <w:pStyle w:val="2"/>
              <w:spacing w:after="0" w:line="240" w:lineRule="auto"/>
              <w:jc w:val="center"/>
              <w:rPr>
                <w:lang w:val="ru-RU"/>
              </w:rPr>
            </w:pPr>
            <w:r>
              <w:rPr>
                <w:lang w:val="ru-RU"/>
              </w:rPr>
              <w:t>(</w:t>
            </w:r>
            <w:r>
              <w:rPr>
                <w:i/>
                <w:lang w:val="en-US"/>
              </w:rPr>
              <w:t>GPA</w:t>
            </w:r>
            <w:r>
              <w:rPr>
                <w:i/>
                <w:lang w:val="kk-KZ"/>
              </w:rPr>
              <w:t xml:space="preserve"> санағанда есептелмейді </w:t>
            </w:r>
            <w:r>
              <w:rPr>
                <w:i/>
                <w:lang w:val="en-US"/>
              </w:rPr>
              <w:t>GPA</w:t>
            </w:r>
            <w:r>
              <w:rPr>
                <w:i/>
                <w:lang w:val="ru-RU"/>
              </w:rPr>
              <w:t>)</w:t>
            </w:r>
          </w:p>
        </w:tc>
      </w:tr>
      <w:tr w:rsidR="00D81F65" w:rsidRPr="00D81F65" w:rsidTr="00D81F65">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spacing w:val="-6"/>
                <w:lang w:val="en-US"/>
              </w:rPr>
            </w:pPr>
            <w:r>
              <w:rPr>
                <w:spacing w:val="-6"/>
                <w:lang w:val="en-US"/>
              </w:rPr>
              <w:t xml:space="preserve">AW </w:t>
            </w:r>
          </w:p>
          <w:p w:rsidR="00D81F65" w:rsidRDefault="00D81F65">
            <w:pPr>
              <w:pStyle w:val="2"/>
              <w:spacing w:after="0" w:line="240" w:lineRule="auto"/>
              <w:jc w:val="center"/>
              <w:rPr>
                <w:lang w:val="en-US"/>
              </w:rPr>
            </w:pPr>
            <w:r>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81F65" w:rsidRDefault="00D81F65">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81F65" w:rsidRDefault="00D81F65">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D81F65" w:rsidRDefault="00D81F65">
            <w:pPr>
              <w:pStyle w:val="2"/>
              <w:spacing w:after="0" w:line="240" w:lineRule="auto"/>
              <w:jc w:val="center"/>
              <w:rPr>
                <w:spacing w:val="-6"/>
                <w:lang w:val="kk-KZ"/>
              </w:rPr>
            </w:pPr>
            <w:r>
              <w:rPr>
                <w:spacing w:val="-6"/>
                <w:lang w:val="kk-KZ"/>
              </w:rPr>
              <w:t>«Академиялық себептермен пәннен шығарылуы</w:t>
            </w:r>
          </w:p>
          <w:p w:rsidR="00D81F65" w:rsidRDefault="00D81F65">
            <w:pPr>
              <w:pStyle w:val="2"/>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w:t>
            </w:r>
          </w:p>
        </w:tc>
      </w:tr>
      <w:tr w:rsidR="00D81F65" w:rsidTr="00D81F65">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1F65" w:rsidRDefault="00D81F65">
            <w:pPr>
              <w:pStyle w:val="2"/>
              <w:spacing w:after="0" w:line="240" w:lineRule="auto"/>
              <w:jc w:val="center"/>
              <w:rPr>
                <w:lang w:val="en-US"/>
              </w:rPr>
            </w:pPr>
            <w:r>
              <w:rPr>
                <w:lang w:val="en-US"/>
              </w:rPr>
              <w:t xml:space="preserve">AU </w:t>
            </w:r>
          </w:p>
          <w:p w:rsidR="00D81F65" w:rsidRDefault="00D81F65">
            <w:pPr>
              <w:pStyle w:val="2"/>
              <w:spacing w:after="0" w:line="240" w:lineRule="auto"/>
              <w:jc w:val="center"/>
              <w:rPr>
                <w:lang w:val="ru-RU"/>
              </w:rPr>
            </w:pPr>
            <w:r>
              <w:rPr>
                <w:lang w:val="ru-RU"/>
              </w:rPr>
              <w:t>(</w:t>
            </w:r>
            <w:r>
              <w:rPr>
                <w:lang w:val="en-US"/>
              </w:rPr>
              <w:t>Audit</w:t>
            </w:r>
            <w:r>
              <w:rPr>
                <w:lang w:val="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81F65" w:rsidRDefault="00D81F65">
            <w:pPr>
              <w:pStyle w:val="2"/>
              <w:spacing w:after="0" w:line="240" w:lineRule="auto"/>
              <w:jc w:val="center"/>
              <w:rPr>
                <w:lang w:val="ru-RU"/>
              </w:rPr>
            </w:pPr>
            <w:r>
              <w:rPr>
                <w:lang w:val="ru-RU"/>
              </w:rPr>
              <w:t>«</w:t>
            </w:r>
            <w:proofErr w:type="gramStart"/>
            <w:r>
              <w:rPr>
                <w:lang w:val="kk-KZ"/>
              </w:rPr>
              <w:t>П</w:t>
            </w:r>
            <w:proofErr w:type="gramEnd"/>
            <w:r>
              <w:rPr>
                <w:lang w:val="kk-KZ"/>
              </w:rPr>
              <w:t>ән тыңдалды</w:t>
            </w:r>
            <w:r>
              <w:rPr>
                <w:lang w:val="ru-RU"/>
              </w:rPr>
              <w:t>»</w:t>
            </w:r>
          </w:p>
          <w:p w:rsidR="00D81F65" w:rsidRDefault="00D81F65">
            <w:pPr>
              <w:pStyle w:val="2"/>
              <w:spacing w:after="0" w:line="240" w:lineRule="auto"/>
              <w:jc w:val="center"/>
              <w:rPr>
                <w:lang w:val="ru-RU"/>
              </w:rPr>
            </w:pPr>
            <w:r>
              <w:rPr>
                <w:lang w:val="ru-RU"/>
              </w:rPr>
              <w:t>(</w:t>
            </w:r>
            <w:r>
              <w:rPr>
                <w:i/>
                <w:lang w:val="en-US"/>
              </w:rPr>
              <w:t>GPA</w:t>
            </w:r>
            <w:r>
              <w:rPr>
                <w:i/>
                <w:lang w:val="kk-KZ"/>
              </w:rPr>
              <w:t xml:space="preserve"> санағанда есептелмейді</w:t>
            </w:r>
            <w:r>
              <w:rPr>
                <w:i/>
                <w:lang w:val="ru-RU"/>
              </w:rPr>
              <w:t>)</w:t>
            </w:r>
          </w:p>
        </w:tc>
      </w:tr>
    </w:tbl>
    <w:p w:rsidR="00D81F65" w:rsidRDefault="00D81F65" w:rsidP="00D81F65">
      <w:pPr>
        <w:jc w:val="both"/>
        <w:rPr>
          <w:lang w:val="kk-KZ"/>
        </w:rPr>
      </w:pPr>
    </w:p>
    <w:p w:rsidR="00D81F65" w:rsidRDefault="00D81F65" w:rsidP="00D81F65">
      <w:pPr>
        <w:rPr>
          <w:lang w:val="kk-KZ"/>
        </w:rPr>
      </w:pPr>
    </w:p>
    <w:p w:rsidR="00D81F65" w:rsidRDefault="00D81F65" w:rsidP="00D81F65">
      <w:pPr>
        <w:autoSpaceDE w:val="0"/>
        <w:autoSpaceDN w:val="0"/>
        <w:rPr>
          <w:i/>
          <w:lang w:val="kk-KZ" w:eastAsia="ko-KR"/>
        </w:rPr>
      </w:pPr>
      <w:r>
        <w:rPr>
          <w:i/>
          <w:lang w:val="kk-KZ" w:eastAsia="ko-KR"/>
        </w:rPr>
        <w:t>Жалпы тіл білімі және шетел филологиясы кафедрасының мәжілісінде қарастырылды</w:t>
      </w:r>
    </w:p>
    <w:p w:rsidR="00D81F65" w:rsidRDefault="00D81F65" w:rsidP="00D81F65">
      <w:pPr>
        <w:rPr>
          <w:bCs/>
          <w:i/>
          <w:iCs/>
          <w:lang w:val="kk-KZ"/>
        </w:rPr>
      </w:pPr>
      <w:r>
        <w:rPr>
          <w:i/>
          <w:lang w:val="kk-KZ" w:eastAsia="ko-KR"/>
        </w:rPr>
        <w:t>№ ___ хаттама «____» ____________ 20__ ж.</w:t>
      </w:r>
    </w:p>
    <w:p w:rsidR="00D81F65" w:rsidRDefault="00D81F65" w:rsidP="00D81F65">
      <w:pPr>
        <w:autoSpaceDE w:val="0"/>
        <w:autoSpaceDN w:val="0"/>
        <w:rPr>
          <w:b/>
          <w:lang w:val="kk-KZ" w:eastAsia="ko-KR"/>
        </w:rPr>
      </w:pPr>
    </w:p>
    <w:p w:rsidR="00D81F65" w:rsidRDefault="00D81F65" w:rsidP="00D81F65">
      <w:pPr>
        <w:autoSpaceDE w:val="0"/>
        <w:autoSpaceDN w:val="0"/>
        <w:rPr>
          <w:b/>
          <w:lang w:val="kk-KZ" w:eastAsia="ko-KR"/>
        </w:rPr>
      </w:pPr>
    </w:p>
    <w:p w:rsidR="00D81F65" w:rsidRDefault="00D81F65" w:rsidP="00D81F65">
      <w:pPr>
        <w:autoSpaceDE w:val="0"/>
        <w:autoSpaceDN w:val="0"/>
        <w:rPr>
          <w:b/>
          <w:lang w:val="kk-KZ" w:eastAsia="ko-KR"/>
        </w:rPr>
      </w:pPr>
    </w:p>
    <w:p w:rsidR="00D81F65" w:rsidRDefault="00D81F65" w:rsidP="00D81F65">
      <w:pPr>
        <w:autoSpaceDE w:val="0"/>
        <w:autoSpaceDN w:val="0"/>
        <w:rPr>
          <w:lang w:val="kk-KZ" w:eastAsia="ko-KR"/>
        </w:rPr>
      </w:pPr>
      <w:r>
        <w:rPr>
          <w:lang w:val="kk-KZ" w:eastAsia="ko-KR"/>
        </w:rPr>
        <w:t>Жалпы тіл білімі және шетел филологиясы</w:t>
      </w:r>
    </w:p>
    <w:p w:rsidR="00D81F65" w:rsidRDefault="00D81F65" w:rsidP="00D81F65">
      <w:pPr>
        <w:autoSpaceDE w:val="0"/>
        <w:autoSpaceDN w:val="0"/>
        <w:rPr>
          <w:lang w:val="kk-KZ"/>
        </w:rPr>
      </w:pPr>
      <w:r>
        <w:rPr>
          <w:lang w:val="kk-KZ" w:eastAsia="ko-KR"/>
        </w:rPr>
        <w:t>кафедрасының меңгерушісі</w:t>
      </w:r>
    </w:p>
    <w:p w:rsidR="00D81F65" w:rsidRDefault="00D81F65" w:rsidP="00D81F65">
      <w:pPr>
        <w:autoSpaceDE w:val="0"/>
        <w:autoSpaceDN w:val="0"/>
        <w:rPr>
          <w:lang w:val="kk-KZ" w:eastAsia="ko-KR"/>
        </w:rPr>
      </w:pPr>
      <w:r>
        <w:rPr>
          <w:lang w:val="kk-KZ"/>
        </w:rPr>
        <w:t xml:space="preserve">ф.ғ.д., профессор                                                       </w:t>
      </w:r>
      <w:r>
        <w:rPr>
          <w:lang w:val="kk-KZ"/>
        </w:rPr>
        <w:tab/>
      </w:r>
      <w:r>
        <w:rPr>
          <w:lang w:val="kk-KZ"/>
        </w:rPr>
        <w:tab/>
      </w:r>
      <w:r>
        <w:rPr>
          <w:lang w:val="kk-KZ"/>
        </w:rPr>
        <w:tab/>
      </w:r>
      <w:r>
        <w:rPr>
          <w:lang w:val="kk-KZ"/>
        </w:rPr>
        <w:tab/>
        <w:t>Г.Б. Мадиева</w:t>
      </w:r>
    </w:p>
    <w:p w:rsidR="00D81F65" w:rsidRDefault="00D81F65" w:rsidP="00D81F65">
      <w:pPr>
        <w:autoSpaceDE w:val="0"/>
        <w:autoSpaceDN w:val="0"/>
        <w:rPr>
          <w:lang w:val="kk-KZ"/>
        </w:rPr>
      </w:pPr>
    </w:p>
    <w:p w:rsidR="00D81F65" w:rsidRDefault="00D81F65" w:rsidP="00D81F65">
      <w:pPr>
        <w:autoSpaceDE w:val="0"/>
        <w:autoSpaceDN w:val="0"/>
        <w:rPr>
          <w:lang w:val="kk-KZ"/>
        </w:rPr>
      </w:pPr>
    </w:p>
    <w:p w:rsidR="00D81F65" w:rsidRDefault="00D81F65" w:rsidP="00D81F65">
      <w:pPr>
        <w:autoSpaceDE w:val="0"/>
        <w:autoSpaceDN w:val="0"/>
        <w:rPr>
          <w:lang w:val="kk-KZ"/>
        </w:rPr>
      </w:pPr>
    </w:p>
    <w:p w:rsidR="00EC5199" w:rsidRDefault="00D81F65" w:rsidP="00D81F65">
      <w:r>
        <w:rPr>
          <w:lang w:val="kk-KZ"/>
        </w:rPr>
        <w:t>Пән оқытушысы</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t>Т.О. Қоңы</w:t>
      </w:r>
    </w:p>
    <w:sectPr w:rsidR="00EC5199" w:rsidSect="00EC5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9782FF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45D7FBB"/>
    <w:multiLevelType w:val="hybridMultilevel"/>
    <w:tmpl w:val="E1D2F0A8"/>
    <w:lvl w:ilvl="0" w:tplc="68841ED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795266"/>
    <w:multiLevelType w:val="hybridMultilevel"/>
    <w:tmpl w:val="28AA89A0"/>
    <w:lvl w:ilvl="0" w:tplc="2708A310">
      <w:start w:val="9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1F65"/>
    <w:rsid w:val="00297996"/>
    <w:rsid w:val="00D81F65"/>
    <w:rsid w:val="00EC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1F65"/>
    <w:pPr>
      <w:keepNext/>
      <w:jc w:val="center"/>
      <w:outlineLvl w:val="0"/>
    </w:pPr>
    <w:rPr>
      <w:b/>
      <w:bCs/>
      <w:sz w:val="28"/>
      <w:lang/>
    </w:rPr>
  </w:style>
  <w:style w:type="paragraph" w:styleId="7">
    <w:name w:val="heading 7"/>
    <w:basedOn w:val="a"/>
    <w:next w:val="a"/>
    <w:link w:val="70"/>
    <w:unhideWhenUsed/>
    <w:qFormat/>
    <w:rsid w:val="00D81F65"/>
    <w:pPr>
      <w:keepNext/>
      <w:ind w:firstLine="720"/>
      <w:jc w:val="center"/>
      <w:outlineLvl w:val="6"/>
    </w:pPr>
    <w:rPr>
      <w:b/>
      <w:bCs/>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1F6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81F65"/>
    <w:rPr>
      <w:rFonts w:ascii="Times New Roman" w:eastAsia="Times New Roman" w:hAnsi="Times New Roman" w:cs="Times New Roman"/>
      <w:b/>
      <w:bCs/>
      <w:sz w:val="28"/>
      <w:szCs w:val="24"/>
      <w:lang w:eastAsia="ru-RU"/>
    </w:rPr>
  </w:style>
  <w:style w:type="character" w:styleId="a3">
    <w:name w:val="Hyperlink"/>
    <w:uiPriority w:val="99"/>
    <w:semiHidden/>
    <w:unhideWhenUsed/>
    <w:rsid w:val="00D81F65"/>
    <w:rPr>
      <w:color w:val="0000FF"/>
      <w:u w:val="single"/>
    </w:rPr>
  </w:style>
  <w:style w:type="paragraph" w:styleId="a4">
    <w:name w:val="Body Text"/>
    <w:basedOn w:val="a"/>
    <w:link w:val="a5"/>
    <w:semiHidden/>
    <w:unhideWhenUsed/>
    <w:rsid w:val="00D81F65"/>
    <w:pPr>
      <w:spacing w:after="120"/>
    </w:pPr>
    <w:rPr>
      <w:lang/>
    </w:rPr>
  </w:style>
  <w:style w:type="character" w:customStyle="1" w:styleId="a5">
    <w:name w:val="Основной текст Знак"/>
    <w:basedOn w:val="a0"/>
    <w:link w:val="a4"/>
    <w:semiHidden/>
    <w:rsid w:val="00D81F65"/>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D81F65"/>
    <w:pPr>
      <w:spacing w:after="120"/>
      <w:ind w:left="283"/>
    </w:pPr>
    <w:rPr>
      <w:lang/>
    </w:rPr>
  </w:style>
  <w:style w:type="character" w:customStyle="1" w:styleId="a7">
    <w:name w:val="Основной текст с отступом Знак"/>
    <w:basedOn w:val="a0"/>
    <w:link w:val="a6"/>
    <w:semiHidden/>
    <w:rsid w:val="00D81F65"/>
    <w:rPr>
      <w:rFonts w:ascii="Times New Roman" w:eastAsia="Times New Roman" w:hAnsi="Times New Roman" w:cs="Times New Roman"/>
      <w:sz w:val="24"/>
      <w:szCs w:val="24"/>
      <w:lang w:eastAsia="ru-RU"/>
    </w:rPr>
  </w:style>
  <w:style w:type="paragraph" w:styleId="2">
    <w:name w:val="Body Text 2"/>
    <w:basedOn w:val="a"/>
    <w:link w:val="20"/>
    <w:unhideWhenUsed/>
    <w:rsid w:val="00D81F65"/>
    <w:pPr>
      <w:spacing w:after="120" w:line="480" w:lineRule="auto"/>
    </w:pPr>
    <w:rPr>
      <w:lang/>
    </w:rPr>
  </w:style>
  <w:style w:type="character" w:customStyle="1" w:styleId="20">
    <w:name w:val="Основной текст 2 Знак"/>
    <w:basedOn w:val="a0"/>
    <w:link w:val="2"/>
    <w:rsid w:val="00D81F65"/>
    <w:rPr>
      <w:rFonts w:ascii="Times New Roman" w:eastAsia="Times New Roman" w:hAnsi="Times New Roman" w:cs="Times New Roman"/>
      <w:sz w:val="24"/>
      <w:szCs w:val="24"/>
      <w:lang w:eastAsia="ru-RU"/>
    </w:rPr>
  </w:style>
  <w:style w:type="character" w:customStyle="1" w:styleId="a8">
    <w:name w:val="Без интервала Знак"/>
    <w:link w:val="a9"/>
    <w:locked/>
    <w:rsid w:val="00D81F65"/>
    <w:rPr>
      <w:rFonts w:ascii="Times New Roman" w:eastAsia="Times New Roman" w:hAnsi="Times New Roman" w:cs="Times New Roman"/>
      <w:lang w:val="en-US" w:bidi="en-US"/>
    </w:rPr>
  </w:style>
  <w:style w:type="paragraph" w:styleId="a9">
    <w:name w:val="No Spacing"/>
    <w:basedOn w:val="a"/>
    <w:link w:val="a8"/>
    <w:qFormat/>
    <w:rsid w:val="00D81F65"/>
    <w:rPr>
      <w:sz w:val="22"/>
      <w:szCs w:val="22"/>
      <w:lang w:val="en-US" w:eastAsia="en-US" w:bidi="en-US"/>
    </w:rPr>
  </w:style>
  <w:style w:type="character" w:customStyle="1" w:styleId="s00">
    <w:name w:val="s00"/>
    <w:rsid w:val="00D81F65"/>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3326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lkyn.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1501</Words>
  <Characters>8556</Characters>
  <Application>Microsoft Office Word</Application>
  <DocSecurity>0</DocSecurity>
  <Lines>71</Lines>
  <Paragraphs>20</Paragraphs>
  <ScaleCrop>false</ScaleCrop>
  <Company>Reanimator Extreme Edition</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2014-01-05T12:34:00Z</dcterms:created>
  <dcterms:modified xsi:type="dcterms:W3CDTF">2014-01-05T12:42:00Z</dcterms:modified>
</cp:coreProperties>
</file>